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97D57D" w14:textId="77777777" w:rsidR="00DB35C0" w:rsidRPr="004618FA" w:rsidRDefault="00DB35C0" w:rsidP="00DB35C0">
      <w:pPr>
        <w:ind w:left="57"/>
        <w:rPr>
          <w:rFonts w:ascii="Arial" w:hAnsi="Arial" w:cs="Arial"/>
          <w:b/>
          <w:color w:val="006699"/>
        </w:rPr>
      </w:pPr>
    </w:p>
    <w:p w14:paraId="56E5E637" w14:textId="77777777" w:rsidR="00DB35C0" w:rsidRPr="004618FA" w:rsidRDefault="00DB35C0" w:rsidP="00DB35C0">
      <w:pPr>
        <w:ind w:left="57"/>
        <w:jc w:val="center"/>
        <w:rPr>
          <w:rFonts w:ascii="Arial" w:hAnsi="Arial" w:cs="Arial"/>
          <w:b/>
          <w:color w:val="006699"/>
        </w:rPr>
      </w:pPr>
      <w:r w:rsidRPr="004618FA">
        <w:rPr>
          <w:rFonts w:ascii="Arial" w:hAnsi="Arial" w:cs="Arial"/>
          <w:b/>
          <w:color w:val="006699"/>
        </w:rPr>
        <w:t>COURSE DESCRIPTION</w:t>
      </w:r>
    </w:p>
    <w:p w14:paraId="4CBDA299" w14:textId="77777777" w:rsidR="00DB35C0" w:rsidRPr="004618FA" w:rsidRDefault="00DB35C0" w:rsidP="00DB35C0">
      <w:pPr>
        <w:ind w:left="57"/>
        <w:jc w:val="both"/>
        <w:rPr>
          <w:rFonts w:ascii="Arial" w:hAnsi="Arial" w:cs="Arial"/>
          <w:b/>
          <w:color w:val="006699"/>
        </w:rPr>
      </w:pPr>
    </w:p>
    <w:tbl>
      <w:tblPr>
        <w:tblpPr w:leftFromText="180" w:rightFromText="180" w:vertAnchor="text" w:horzAnchor="margin" w:tblpY="170"/>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94"/>
        <w:gridCol w:w="6095"/>
      </w:tblGrid>
      <w:tr w:rsidR="00DB35C0" w:rsidRPr="004618FA" w14:paraId="6601FF75" w14:textId="77777777" w:rsidTr="00DF3ADB">
        <w:trPr>
          <w:trHeight w:val="255"/>
        </w:trPr>
        <w:tc>
          <w:tcPr>
            <w:tcW w:w="9889" w:type="dxa"/>
            <w:gridSpan w:val="2"/>
            <w:tcBorders>
              <w:top w:val="nil"/>
              <w:left w:val="nil"/>
              <w:bottom w:val="single" w:sz="4" w:space="0" w:color="auto"/>
              <w:right w:val="nil"/>
            </w:tcBorders>
            <w:vAlign w:val="center"/>
          </w:tcPr>
          <w:p w14:paraId="2213A086" w14:textId="77777777" w:rsidR="00DB35C0" w:rsidRPr="004618FA" w:rsidRDefault="00DB35C0" w:rsidP="00DF3ADB">
            <w:pPr>
              <w:ind w:left="57"/>
              <w:rPr>
                <w:rFonts w:ascii="Arial" w:hAnsi="Arial" w:cs="Arial"/>
                <w:sz w:val="20"/>
              </w:rPr>
            </w:pPr>
            <w:r w:rsidRPr="004618FA">
              <w:rPr>
                <w:rFonts w:ascii="Arial" w:hAnsi="Arial" w:cs="Arial"/>
                <w:b/>
                <w:sz w:val="20"/>
              </w:rPr>
              <w:t>1. Information about the programme</w:t>
            </w:r>
          </w:p>
        </w:tc>
      </w:tr>
      <w:tr w:rsidR="00DB35C0" w:rsidRPr="004618FA" w14:paraId="0C437372" w14:textId="77777777" w:rsidTr="00DF3ADB">
        <w:trPr>
          <w:trHeight w:val="255"/>
        </w:trPr>
        <w:tc>
          <w:tcPr>
            <w:tcW w:w="3794" w:type="dxa"/>
            <w:tcBorders>
              <w:top w:val="single" w:sz="4" w:space="0" w:color="auto"/>
              <w:left w:val="single" w:sz="4" w:space="0" w:color="auto"/>
              <w:bottom w:val="single" w:sz="4" w:space="0" w:color="auto"/>
              <w:right w:val="single" w:sz="4" w:space="0" w:color="auto"/>
            </w:tcBorders>
            <w:vAlign w:val="center"/>
          </w:tcPr>
          <w:p w14:paraId="75B20FFB" w14:textId="77777777" w:rsidR="00DB35C0" w:rsidRPr="004618FA" w:rsidRDefault="00DB35C0" w:rsidP="00DF3ADB">
            <w:pPr>
              <w:ind w:left="57"/>
              <w:rPr>
                <w:rFonts w:ascii="Arial" w:hAnsi="Arial" w:cs="Arial"/>
                <w:sz w:val="20"/>
              </w:rPr>
            </w:pPr>
            <w:r w:rsidRPr="004618FA">
              <w:rPr>
                <w:rFonts w:ascii="Arial" w:hAnsi="Arial" w:cs="Arial"/>
                <w:b/>
                <w:sz w:val="20"/>
              </w:rPr>
              <w:t>1.1</w:t>
            </w:r>
            <w:r w:rsidRPr="004618FA">
              <w:rPr>
                <w:rFonts w:ascii="Arial" w:hAnsi="Arial" w:cs="Arial"/>
                <w:sz w:val="20"/>
              </w:rPr>
              <w:t xml:space="preserve"> Institution of higher education</w:t>
            </w:r>
          </w:p>
        </w:tc>
        <w:tc>
          <w:tcPr>
            <w:tcW w:w="6095" w:type="dxa"/>
            <w:tcBorders>
              <w:top w:val="single" w:sz="4" w:space="0" w:color="auto"/>
              <w:left w:val="single" w:sz="4" w:space="0" w:color="auto"/>
              <w:bottom w:val="single" w:sz="4" w:space="0" w:color="auto"/>
              <w:right w:val="single" w:sz="4" w:space="0" w:color="auto"/>
            </w:tcBorders>
            <w:vAlign w:val="center"/>
          </w:tcPr>
          <w:p w14:paraId="4B1C0047" w14:textId="77777777" w:rsidR="00DB35C0" w:rsidRPr="004618FA" w:rsidRDefault="00DB35C0" w:rsidP="00DF3ADB">
            <w:pPr>
              <w:ind w:left="57"/>
              <w:rPr>
                <w:rFonts w:ascii="Arial" w:hAnsi="Arial" w:cs="Arial"/>
                <w:b/>
                <w:sz w:val="20"/>
              </w:rPr>
            </w:pPr>
            <w:r w:rsidRPr="004618FA">
              <w:rPr>
                <w:rFonts w:ascii="Arial" w:hAnsi="Arial" w:cs="Arial"/>
                <w:b/>
                <w:sz w:val="20"/>
              </w:rPr>
              <w:t>Alexandru Ioan Cuza University of Iasi</w:t>
            </w:r>
          </w:p>
        </w:tc>
      </w:tr>
      <w:tr w:rsidR="00DB35C0" w:rsidRPr="004618FA" w14:paraId="31A0A430" w14:textId="77777777" w:rsidTr="00DF3ADB">
        <w:trPr>
          <w:trHeight w:val="255"/>
        </w:trPr>
        <w:tc>
          <w:tcPr>
            <w:tcW w:w="3794" w:type="dxa"/>
            <w:tcBorders>
              <w:top w:val="single" w:sz="4" w:space="0" w:color="auto"/>
              <w:left w:val="single" w:sz="4" w:space="0" w:color="auto"/>
              <w:bottom w:val="single" w:sz="4" w:space="0" w:color="auto"/>
              <w:right w:val="single" w:sz="4" w:space="0" w:color="auto"/>
            </w:tcBorders>
            <w:vAlign w:val="center"/>
          </w:tcPr>
          <w:p w14:paraId="12B0931D" w14:textId="77777777" w:rsidR="00DB35C0" w:rsidRPr="004618FA" w:rsidRDefault="00DB35C0" w:rsidP="00DF3ADB">
            <w:pPr>
              <w:ind w:left="57"/>
              <w:rPr>
                <w:rFonts w:ascii="Arial" w:hAnsi="Arial" w:cs="Arial"/>
                <w:sz w:val="20"/>
              </w:rPr>
            </w:pPr>
            <w:r w:rsidRPr="004618FA">
              <w:rPr>
                <w:rFonts w:ascii="Arial" w:hAnsi="Arial" w:cs="Arial"/>
                <w:b/>
                <w:sz w:val="20"/>
              </w:rPr>
              <w:t xml:space="preserve">1.2 </w:t>
            </w:r>
            <w:r w:rsidRPr="004618FA">
              <w:rPr>
                <w:rFonts w:ascii="Arial" w:hAnsi="Arial" w:cs="Arial"/>
                <w:sz w:val="20"/>
              </w:rPr>
              <w:t>Faculty</w:t>
            </w:r>
          </w:p>
        </w:tc>
        <w:tc>
          <w:tcPr>
            <w:tcW w:w="6095" w:type="dxa"/>
            <w:tcBorders>
              <w:top w:val="single" w:sz="4" w:space="0" w:color="auto"/>
              <w:left w:val="single" w:sz="4" w:space="0" w:color="auto"/>
              <w:bottom w:val="single" w:sz="4" w:space="0" w:color="auto"/>
              <w:right w:val="single" w:sz="4" w:space="0" w:color="auto"/>
            </w:tcBorders>
            <w:vAlign w:val="center"/>
          </w:tcPr>
          <w:p w14:paraId="1B0889F1" w14:textId="77777777" w:rsidR="00DB35C0" w:rsidRPr="004618FA" w:rsidRDefault="00DB35C0" w:rsidP="00DF3ADB">
            <w:pPr>
              <w:ind w:left="57"/>
              <w:rPr>
                <w:rFonts w:ascii="Arial" w:hAnsi="Arial" w:cs="Arial"/>
                <w:b/>
                <w:sz w:val="20"/>
              </w:rPr>
            </w:pPr>
            <w:r w:rsidRPr="004618FA">
              <w:rPr>
                <w:rFonts w:ascii="Arial" w:hAnsi="Arial" w:cs="Arial"/>
                <w:b/>
                <w:sz w:val="20"/>
              </w:rPr>
              <w:t xml:space="preserve">Faculty of Economics and Business Administration </w:t>
            </w:r>
          </w:p>
        </w:tc>
      </w:tr>
      <w:tr w:rsidR="00DB35C0" w:rsidRPr="004618FA" w14:paraId="2EA1D836" w14:textId="77777777" w:rsidTr="00DF3ADB">
        <w:trPr>
          <w:trHeight w:val="255"/>
        </w:trPr>
        <w:tc>
          <w:tcPr>
            <w:tcW w:w="3794" w:type="dxa"/>
            <w:tcBorders>
              <w:top w:val="single" w:sz="4" w:space="0" w:color="auto"/>
              <w:left w:val="single" w:sz="4" w:space="0" w:color="auto"/>
              <w:bottom w:val="single" w:sz="4" w:space="0" w:color="auto"/>
              <w:right w:val="single" w:sz="4" w:space="0" w:color="auto"/>
            </w:tcBorders>
            <w:vAlign w:val="center"/>
          </w:tcPr>
          <w:p w14:paraId="7AC7A3C5" w14:textId="77777777" w:rsidR="00DB35C0" w:rsidRPr="004618FA" w:rsidRDefault="00DB35C0" w:rsidP="00DF3ADB">
            <w:pPr>
              <w:ind w:left="57"/>
              <w:rPr>
                <w:rFonts w:ascii="Arial" w:hAnsi="Arial" w:cs="Arial"/>
                <w:sz w:val="20"/>
              </w:rPr>
            </w:pPr>
            <w:r w:rsidRPr="004618FA">
              <w:rPr>
                <w:rFonts w:ascii="Arial" w:hAnsi="Arial" w:cs="Arial"/>
                <w:b/>
                <w:sz w:val="20"/>
              </w:rPr>
              <w:t xml:space="preserve">1.3 </w:t>
            </w:r>
            <w:r w:rsidRPr="004618FA">
              <w:rPr>
                <w:rFonts w:ascii="Arial" w:hAnsi="Arial" w:cs="Arial"/>
                <w:sz w:val="20"/>
              </w:rPr>
              <w:t>Department</w:t>
            </w:r>
          </w:p>
        </w:tc>
        <w:tc>
          <w:tcPr>
            <w:tcW w:w="6095" w:type="dxa"/>
            <w:tcBorders>
              <w:top w:val="single" w:sz="4" w:space="0" w:color="auto"/>
              <w:left w:val="single" w:sz="4" w:space="0" w:color="auto"/>
              <w:bottom w:val="single" w:sz="4" w:space="0" w:color="auto"/>
              <w:right w:val="single" w:sz="4" w:space="0" w:color="auto"/>
            </w:tcBorders>
            <w:vAlign w:val="center"/>
          </w:tcPr>
          <w:p w14:paraId="57E2B0B4" w14:textId="77777777" w:rsidR="00DB35C0" w:rsidRPr="004618FA" w:rsidRDefault="00DB35C0" w:rsidP="00DF3ADB">
            <w:pPr>
              <w:ind w:left="57"/>
              <w:rPr>
                <w:rFonts w:ascii="Arial" w:hAnsi="Arial" w:cs="Arial"/>
                <w:b/>
                <w:sz w:val="20"/>
              </w:rPr>
            </w:pPr>
            <w:r w:rsidRPr="004618FA">
              <w:rPr>
                <w:rFonts w:ascii="Arial" w:hAnsi="Arial" w:cs="Arial"/>
                <w:b/>
                <w:sz w:val="20"/>
              </w:rPr>
              <w:t>Department of Finance, Money and Public Administration</w:t>
            </w:r>
          </w:p>
        </w:tc>
      </w:tr>
      <w:tr w:rsidR="00DB35C0" w:rsidRPr="004618FA" w14:paraId="68F4DC86" w14:textId="77777777" w:rsidTr="00DF3ADB">
        <w:trPr>
          <w:trHeight w:val="255"/>
        </w:trPr>
        <w:tc>
          <w:tcPr>
            <w:tcW w:w="3794" w:type="dxa"/>
            <w:tcBorders>
              <w:top w:val="single" w:sz="4" w:space="0" w:color="auto"/>
              <w:left w:val="single" w:sz="4" w:space="0" w:color="auto"/>
              <w:bottom w:val="single" w:sz="4" w:space="0" w:color="auto"/>
              <w:right w:val="single" w:sz="4" w:space="0" w:color="auto"/>
            </w:tcBorders>
            <w:vAlign w:val="center"/>
          </w:tcPr>
          <w:p w14:paraId="11F05BE6" w14:textId="77777777" w:rsidR="00DB35C0" w:rsidRPr="004618FA" w:rsidRDefault="00DB35C0" w:rsidP="00DF3ADB">
            <w:pPr>
              <w:ind w:left="57"/>
              <w:rPr>
                <w:rFonts w:ascii="Arial" w:hAnsi="Arial" w:cs="Arial"/>
                <w:sz w:val="20"/>
              </w:rPr>
            </w:pPr>
            <w:r w:rsidRPr="004618FA">
              <w:rPr>
                <w:rFonts w:ascii="Arial" w:hAnsi="Arial" w:cs="Arial"/>
                <w:b/>
                <w:sz w:val="20"/>
              </w:rPr>
              <w:t xml:space="preserve">1.4 </w:t>
            </w:r>
            <w:r w:rsidRPr="004618FA">
              <w:rPr>
                <w:rFonts w:ascii="Arial" w:hAnsi="Arial" w:cs="Arial"/>
                <w:sz w:val="20"/>
              </w:rPr>
              <w:t>Field of study</w:t>
            </w:r>
          </w:p>
        </w:tc>
        <w:tc>
          <w:tcPr>
            <w:tcW w:w="6095" w:type="dxa"/>
            <w:tcBorders>
              <w:top w:val="single" w:sz="4" w:space="0" w:color="auto"/>
              <w:left w:val="single" w:sz="4" w:space="0" w:color="auto"/>
              <w:bottom w:val="single" w:sz="4" w:space="0" w:color="auto"/>
              <w:right w:val="single" w:sz="4" w:space="0" w:color="auto"/>
            </w:tcBorders>
            <w:vAlign w:val="center"/>
          </w:tcPr>
          <w:p w14:paraId="4D023695" w14:textId="77777777" w:rsidR="00DB35C0" w:rsidRPr="004618FA" w:rsidRDefault="00DB35C0" w:rsidP="00DF3ADB">
            <w:pPr>
              <w:ind w:left="57"/>
              <w:rPr>
                <w:rFonts w:ascii="Arial" w:hAnsi="Arial" w:cs="Arial"/>
                <w:b/>
                <w:sz w:val="20"/>
              </w:rPr>
            </w:pPr>
            <w:r w:rsidRPr="004618FA">
              <w:rPr>
                <w:rFonts w:ascii="Arial" w:hAnsi="Arial" w:cs="Arial"/>
                <w:b/>
                <w:sz w:val="20"/>
              </w:rPr>
              <w:t>Finance</w:t>
            </w:r>
          </w:p>
        </w:tc>
      </w:tr>
      <w:tr w:rsidR="00DB35C0" w:rsidRPr="004618FA" w14:paraId="38983442" w14:textId="77777777" w:rsidTr="00DF3ADB">
        <w:trPr>
          <w:trHeight w:val="255"/>
        </w:trPr>
        <w:tc>
          <w:tcPr>
            <w:tcW w:w="3794" w:type="dxa"/>
            <w:tcBorders>
              <w:top w:val="single" w:sz="4" w:space="0" w:color="auto"/>
              <w:left w:val="single" w:sz="4" w:space="0" w:color="auto"/>
              <w:bottom w:val="single" w:sz="4" w:space="0" w:color="auto"/>
              <w:right w:val="single" w:sz="4" w:space="0" w:color="auto"/>
            </w:tcBorders>
            <w:vAlign w:val="center"/>
          </w:tcPr>
          <w:p w14:paraId="14BCFE30" w14:textId="77777777" w:rsidR="00DB35C0" w:rsidRPr="004618FA" w:rsidRDefault="00DB35C0" w:rsidP="00DF3ADB">
            <w:pPr>
              <w:ind w:left="57"/>
              <w:rPr>
                <w:rFonts w:ascii="Arial" w:hAnsi="Arial" w:cs="Arial"/>
                <w:sz w:val="20"/>
              </w:rPr>
            </w:pPr>
            <w:r w:rsidRPr="004618FA">
              <w:rPr>
                <w:rFonts w:ascii="Arial" w:hAnsi="Arial" w:cs="Arial"/>
                <w:b/>
                <w:sz w:val="20"/>
              </w:rPr>
              <w:t>1.5</w:t>
            </w:r>
            <w:r w:rsidRPr="004618FA">
              <w:rPr>
                <w:rFonts w:ascii="Arial" w:hAnsi="Arial" w:cs="Arial"/>
                <w:sz w:val="20"/>
              </w:rPr>
              <w:t xml:space="preserve"> Level</w:t>
            </w:r>
          </w:p>
        </w:tc>
        <w:tc>
          <w:tcPr>
            <w:tcW w:w="6095" w:type="dxa"/>
            <w:tcBorders>
              <w:top w:val="single" w:sz="4" w:space="0" w:color="auto"/>
              <w:left w:val="single" w:sz="4" w:space="0" w:color="auto"/>
              <w:bottom w:val="single" w:sz="4" w:space="0" w:color="auto"/>
              <w:right w:val="single" w:sz="4" w:space="0" w:color="auto"/>
            </w:tcBorders>
            <w:vAlign w:val="center"/>
          </w:tcPr>
          <w:p w14:paraId="3170346E" w14:textId="77777777" w:rsidR="00DB35C0" w:rsidRPr="004618FA" w:rsidRDefault="00DB35C0" w:rsidP="00DF3ADB">
            <w:pPr>
              <w:ind w:left="57"/>
              <w:rPr>
                <w:rFonts w:ascii="Arial" w:hAnsi="Arial" w:cs="Arial"/>
                <w:b/>
                <w:sz w:val="20"/>
              </w:rPr>
            </w:pPr>
            <w:r w:rsidRPr="004618FA">
              <w:rPr>
                <w:rFonts w:ascii="Arial" w:hAnsi="Arial" w:cs="Arial"/>
                <w:b/>
                <w:sz w:val="20"/>
              </w:rPr>
              <w:t>Master</w:t>
            </w:r>
          </w:p>
        </w:tc>
      </w:tr>
      <w:tr w:rsidR="00DB35C0" w:rsidRPr="004618FA" w14:paraId="2A36559A" w14:textId="77777777" w:rsidTr="00DF3ADB">
        <w:trPr>
          <w:trHeight w:val="255"/>
        </w:trPr>
        <w:tc>
          <w:tcPr>
            <w:tcW w:w="3794" w:type="dxa"/>
            <w:tcBorders>
              <w:top w:val="single" w:sz="4" w:space="0" w:color="auto"/>
              <w:left w:val="single" w:sz="4" w:space="0" w:color="auto"/>
              <w:bottom w:val="single" w:sz="4" w:space="0" w:color="auto"/>
              <w:right w:val="single" w:sz="4" w:space="0" w:color="auto"/>
            </w:tcBorders>
            <w:vAlign w:val="center"/>
          </w:tcPr>
          <w:p w14:paraId="421988B7" w14:textId="77777777" w:rsidR="00DB35C0" w:rsidRPr="004618FA" w:rsidRDefault="00DB35C0" w:rsidP="00DF3ADB">
            <w:pPr>
              <w:ind w:left="57"/>
              <w:rPr>
                <w:rFonts w:ascii="Arial" w:hAnsi="Arial" w:cs="Arial"/>
                <w:sz w:val="20"/>
              </w:rPr>
            </w:pPr>
            <w:r w:rsidRPr="004618FA">
              <w:rPr>
                <w:rFonts w:ascii="Arial" w:hAnsi="Arial" w:cs="Arial"/>
                <w:b/>
                <w:sz w:val="20"/>
              </w:rPr>
              <w:t xml:space="preserve">1.6 </w:t>
            </w:r>
            <w:r w:rsidRPr="004618FA">
              <w:rPr>
                <w:rFonts w:ascii="Arial" w:hAnsi="Arial" w:cs="Arial"/>
                <w:sz w:val="20"/>
              </w:rPr>
              <w:t>Study programme/ Qualification</w:t>
            </w:r>
          </w:p>
        </w:tc>
        <w:tc>
          <w:tcPr>
            <w:tcW w:w="6095" w:type="dxa"/>
            <w:tcBorders>
              <w:top w:val="single" w:sz="4" w:space="0" w:color="auto"/>
              <w:left w:val="single" w:sz="4" w:space="0" w:color="auto"/>
              <w:bottom w:val="single" w:sz="4" w:space="0" w:color="auto"/>
              <w:right w:val="single" w:sz="4" w:space="0" w:color="auto"/>
            </w:tcBorders>
            <w:vAlign w:val="center"/>
          </w:tcPr>
          <w:p w14:paraId="689EABEB" w14:textId="77777777" w:rsidR="00DB35C0" w:rsidRPr="004618FA" w:rsidRDefault="00DB35C0" w:rsidP="00DF3ADB">
            <w:pPr>
              <w:ind w:left="57"/>
              <w:rPr>
                <w:rFonts w:ascii="Arial" w:hAnsi="Arial" w:cs="Arial"/>
                <w:b/>
                <w:sz w:val="20"/>
              </w:rPr>
            </w:pPr>
            <w:r w:rsidRPr="004618FA">
              <w:rPr>
                <w:rFonts w:ascii="Arial" w:hAnsi="Arial" w:cs="Arial"/>
                <w:b/>
                <w:sz w:val="20"/>
              </w:rPr>
              <w:t>Finance and Risk Management</w:t>
            </w:r>
          </w:p>
        </w:tc>
      </w:tr>
    </w:tbl>
    <w:p w14:paraId="017EB8C2" w14:textId="77777777" w:rsidR="00DB35C0" w:rsidRPr="004618FA" w:rsidRDefault="00DB35C0" w:rsidP="00DB35C0">
      <w:pPr>
        <w:rPr>
          <w:rFonts w:ascii="Arial" w:hAnsi="Arial" w:cs="Arial"/>
        </w:rPr>
      </w:pPr>
    </w:p>
    <w:tbl>
      <w:tblPr>
        <w:tblpPr w:leftFromText="180" w:rightFromText="180" w:vertAnchor="text" w:horzAnchor="margin" w:tblpY="170"/>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09"/>
        <w:gridCol w:w="443"/>
        <w:gridCol w:w="1542"/>
        <w:gridCol w:w="567"/>
        <w:gridCol w:w="2410"/>
        <w:gridCol w:w="567"/>
        <w:gridCol w:w="1842"/>
        <w:gridCol w:w="709"/>
      </w:tblGrid>
      <w:tr w:rsidR="00DB35C0" w:rsidRPr="004618FA" w14:paraId="3128B1D6" w14:textId="77777777" w:rsidTr="00DF3ADB">
        <w:trPr>
          <w:trHeight w:val="255"/>
        </w:trPr>
        <w:tc>
          <w:tcPr>
            <w:tcW w:w="9889" w:type="dxa"/>
            <w:gridSpan w:val="8"/>
            <w:tcBorders>
              <w:top w:val="nil"/>
              <w:left w:val="nil"/>
              <w:bottom w:val="single" w:sz="4" w:space="0" w:color="auto"/>
              <w:right w:val="nil"/>
            </w:tcBorders>
            <w:vAlign w:val="center"/>
          </w:tcPr>
          <w:p w14:paraId="7582ACB6" w14:textId="77777777" w:rsidR="00DB35C0" w:rsidRPr="004618FA" w:rsidRDefault="00DB35C0" w:rsidP="00DF3ADB">
            <w:pPr>
              <w:ind w:left="57"/>
              <w:rPr>
                <w:rFonts w:ascii="Arial" w:hAnsi="Arial" w:cs="Arial"/>
                <w:sz w:val="20"/>
              </w:rPr>
            </w:pPr>
            <w:r w:rsidRPr="004618FA">
              <w:rPr>
                <w:rFonts w:ascii="Arial" w:hAnsi="Arial" w:cs="Arial"/>
                <w:b/>
                <w:sz w:val="20"/>
              </w:rPr>
              <w:t>2. Information about the course</w:t>
            </w:r>
          </w:p>
        </w:tc>
      </w:tr>
      <w:tr w:rsidR="00DB35C0" w:rsidRPr="004618FA" w14:paraId="146C47A6" w14:textId="77777777" w:rsidTr="00DF3ADB">
        <w:trPr>
          <w:trHeight w:val="255"/>
        </w:trPr>
        <w:tc>
          <w:tcPr>
            <w:tcW w:w="3794" w:type="dxa"/>
            <w:gridSpan w:val="3"/>
            <w:tcBorders>
              <w:top w:val="single" w:sz="4" w:space="0" w:color="auto"/>
              <w:left w:val="single" w:sz="4" w:space="0" w:color="auto"/>
              <w:bottom w:val="single" w:sz="4" w:space="0" w:color="auto"/>
              <w:right w:val="single" w:sz="4" w:space="0" w:color="auto"/>
            </w:tcBorders>
            <w:vAlign w:val="center"/>
          </w:tcPr>
          <w:p w14:paraId="013B3D88" w14:textId="77777777" w:rsidR="00DB35C0" w:rsidRPr="004618FA" w:rsidRDefault="00DB35C0" w:rsidP="00DF3ADB">
            <w:pPr>
              <w:ind w:left="57"/>
              <w:rPr>
                <w:rFonts w:ascii="Arial" w:hAnsi="Arial" w:cs="Arial"/>
                <w:sz w:val="20"/>
              </w:rPr>
            </w:pPr>
            <w:r w:rsidRPr="004618FA">
              <w:rPr>
                <w:rFonts w:ascii="Arial" w:hAnsi="Arial" w:cs="Arial"/>
                <w:b/>
                <w:sz w:val="20"/>
              </w:rPr>
              <w:t xml:space="preserve">2.1 </w:t>
            </w:r>
            <w:r w:rsidRPr="004618FA">
              <w:rPr>
                <w:rFonts w:ascii="Arial" w:hAnsi="Arial" w:cs="Arial"/>
                <w:sz w:val="20"/>
              </w:rPr>
              <w:t>Course name</w:t>
            </w:r>
          </w:p>
        </w:tc>
        <w:tc>
          <w:tcPr>
            <w:tcW w:w="6095" w:type="dxa"/>
            <w:gridSpan w:val="5"/>
            <w:tcBorders>
              <w:top w:val="single" w:sz="4" w:space="0" w:color="auto"/>
              <w:left w:val="single" w:sz="4" w:space="0" w:color="auto"/>
              <w:bottom w:val="single" w:sz="4" w:space="0" w:color="auto"/>
              <w:right w:val="single" w:sz="4" w:space="0" w:color="auto"/>
            </w:tcBorders>
            <w:vAlign w:val="center"/>
          </w:tcPr>
          <w:p w14:paraId="58B43544" w14:textId="66C88812" w:rsidR="00DB35C0" w:rsidRPr="004618FA" w:rsidRDefault="002E67FA" w:rsidP="00DF3ADB">
            <w:pPr>
              <w:ind w:left="57"/>
              <w:rPr>
                <w:rFonts w:ascii="Arial" w:hAnsi="Arial" w:cs="Arial"/>
                <w:b/>
                <w:sz w:val="20"/>
              </w:rPr>
            </w:pPr>
            <w:r w:rsidRPr="004618FA">
              <w:rPr>
                <w:rFonts w:ascii="Arial" w:hAnsi="Arial" w:cs="Arial"/>
                <w:b/>
                <w:sz w:val="20"/>
              </w:rPr>
              <w:t>Derivative Instruments</w:t>
            </w:r>
          </w:p>
        </w:tc>
      </w:tr>
      <w:tr w:rsidR="00DB35C0" w:rsidRPr="004618FA" w14:paraId="5B754C0B" w14:textId="77777777" w:rsidTr="00DF3ADB">
        <w:trPr>
          <w:trHeight w:val="255"/>
        </w:trPr>
        <w:tc>
          <w:tcPr>
            <w:tcW w:w="3794" w:type="dxa"/>
            <w:gridSpan w:val="3"/>
            <w:tcBorders>
              <w:top w:val="single" w:sz="4" w:space="0" w:color="auto"/>
              <w:left w:val="single" w:sz="4" w:space="0" w:color="auto"/>
              <w:bottom w:val="single" w:sz="4" w:space="0" w:color="auto"/>
              <w:right w:val="single" w:sz="4" w:space="0" w:color="auto"/>
            </w:tcBorders>
            <w:vAlign w:val="center"/>
          </w:tcPr>
          <w:p w14:paraId="1905775C" w14:textId="77777777" w:rsidR="00DB35C0" w:rsidRPr="004618FA" w:rsidRDefault="00DB35C0" w:rsidP="00DF3ADB">
            <w:pPr>
              <w:ind w:left="57"/>
              <w:rPr>
                <w:rFonts w:ascii="Arial" w:hAnsi="Arial" w:cs="Arial"/>
                <w:sz w:val="20"/>
              </w:rPr>
            </w:pPr>
            <w:r w:rsidRPr="004618FA">
              <w:rPr>
                <w:rFonts w:ascii="Arial" w:hAnsi="Arial" w:cs="Arial"/>
                <w:b/>
                <w:sz w:val="20"/>
              </w:rPr>
              <w:t xml:space="preserve">2.2 </w:t>
            </w:r>
            <w:r w:rsidRPr="004618FA">
              <w:rPr>
                <w:rFonts w:ascii="Arial" w:hAnsi="Arial" w:cs="Arial"/>
                <w:sz w:val="20"/>
              </w:rPr>
              <w:t>Course coordinator</w:t>
            </w:r>
          </w:p>
        </w:tc>
        <w:tc>
          <w:tcPr>
            <w:tcW w:w="6095" w:type="dxa"/>
            <w:gridSpan w:val="5"/>
            <w:tcBorders>
              <w:top w:val="single" w:sz="4" w:space="0" w:color="auto"/>
              <w:left w:val="single" w:sz="4" w:space="0" w:color="auto"/>
              <w:bottom w:val="single" w:sz="4" w:space="0" w:color="auto"/>
              <w:right w:val="single" w:sz="4" w:space="0" w:color="auto"/>
            </w:tcBorders>
            <w:vAlign w:val="center"/>
          </w:tcPr>
          <w:p w14:paraId="01C0C5EA" w14:textId="77777777" w:rsidR="00DB35C0" w:rsidRPr="004618FA" w:rsidRDefault="00DB35C0" w:rsidP="00DF3ADB">
            <w:pPr>
              <w:ind w:left="57"/>
              <w:rPr>
                <w:rFonts w:ascii="Arial" w:hAnsi="Arial" w:cs="Arial"/>
                <w:sz w:val="20"/>
              </w:rPr>
            </w:pPr>
            <w:r w:rsidRPr="004618FA">
              <w:rPr>
                <w:rFonts w:ascii="Arial" w:hAnsi="Arial" w:cs="Arial"/>
                <w:b/>
                <w:sz w:val="20"/>
              </w:rPr>
              <w:t xml:space="preserve">Silviu Ursu </w:t>
            </w:r>
            <w:r w:rsidRPr="004618FA">
              <w:rPr>
                <w:rFonts w:ascii="Arial" w:hAnsi="Arial" w:cs="Arial"/>
                <w:sz w:val="20"/>
              </w:rPr>
              <w:t>(Conf. dr.)</w:t>
            </w:r>
          </w:p>
        </w:tc>
      </w:tr>
      <w:tr w:rsidR="00DB35C0" w:rsidRPr="004618FA" w14:paraId="7357C5C5" w14:textId="77777777" w:rsidTr="00DF3ADB">
        <w:trPr>
          <w:trHeight w:val="255"/>
        </w:trPr>
        <w:tc>
          <w:tcPr>
            <w:tcW w:w="3794" w:type="dxa"/>
            <w:gridSpan w:val="3"/>
            <w:tcBorders>
              <w:top w:val="single" w:sz="4" w:space="0" w:color="auto"/>
              <w:left w:val="single" w:sz="4" w:space="0" w:color="auto"/>
              <w:bottom w:val="single" w:sz="4" w:space="0" w:color="auto"/>
              <w:right w:val="single" w:sz="4" w:space="0" w:color="auto"/>
            </w:tcBorders>
            <w:vAlign w:val="center"/>
          </w:tcPr>
          <w:p w14:paraId="3DF31804" w14:textId="77777777" w:rsidR="00DB35C0" w:rsidRPr="004618FA" w:rsidRDefault="00DB35C0" w:rsidP="00DF3ADB">
            <w:pPr>
              <w:ind w:left="57"/>
              <w:rPr>
                <w:rFonts w:ascii="Arial" w:hAnsi="Arial" w:cs="Arial"/>
                <w:sz w:val="20"/>
              </w:rPr>
            </w:pPr>
            <w:r w:rsidRPr="004618FA">
              <w:rPr>
                <w:rFonts w:ascii="Arial" w:hAnsi="Arial" w:cs="Arial"/>
                <w:b/>
                <w:sz w:val="20"/>
              </w:rPr>
              <w:t xml:space="preserve">2.3 </w:t>
            </w:r>
            <w:r w:rsidRPr="004618FA">
              <w:rPr>
                <w:rFonts w:ascii="Arial" w:hAnsi="Arial" w:cs="Arial"/>
                <w:sz w:val="20"/>
              </w:rPr>
              <w:t>Seminar coordinator</w:t>
            </w:r>
          </w:p>
        </w:tc>
        <w:tc>
          <w:tcPr>
            <w:tcW w:w="6095" w:type="dxa"/>
            <w:gridSpan w:val="5"/>
            <w:tcBorders>
              <w:top w:val="single" w:sz="4" w:space="0" w:color="auto"/>
              <w:left w:val="single" w:sz="4" w:space="0" w:color="auto"/>
              <w:bottom w:val="single" w:sz="4" w:space="0" w:color="auto"/>
              <w:right w:val="single" w:sz="4" w:space="0" w:color="auto"/>
            </w:tcBorders>
            <w:vAlign w:val="center"/>
          </w:tcPr>
          <w:p w14:paraId="31ED3004" w14:textId="77777777" w:rsidR="00DB35C0" w:rsidRPr="004618FA" w:rsidRDefault="00DB35C0" w:rsidP="00DF3ADB">
            <w:pPr>
              <w:ind w:left="57"/>
              <w:rPr>
                <w:rFonts w:ascii="Arial" w:hAnsi="Arial" w:cs="Arial"/>
                <w:b/>
                <w:sz w:val="20"/>
              </w:rPr>
            </w:pPr>
            <w:r w:rsidRPr="004618FA">
              <w:rPr>
                <w:rFonts w:ascii="Arial" w:hAnsi="Arial" w:cs="Arial"/>
                <w:b/>
                <w:sz w:val="20"/>
              </w:rPr>
              <w:t xml:space="preserve">Silviu Ursu </w:t>
            </w:r>
            <w:r w:rsidRPr="004618FA">
              <w:rPr>
                <w:rFonts w:ascii="Arial" w:hAnsi="Arial" w:cs="Arial"/>
                <w:sz w:val="20"/>
              </w:rPr>
              <w:t>(Conf. dr.)</w:t>
            </w:r>
          </w:p>
        </w:tc>
      </w:tr>
      <w:tr w:rsidR="00DB35C0" w:rsidRPr="004618FA" w14:paraId="6E2D24FC" w14:textId="77777777" w:rsidTr="00DF3ADB">
        <w:trPr>
          <w:trHeight w:val="255"/>
        </w:trPr>
        <w:tc>
          <w:tcPr>
            <w:tcW w:w="1809" w:type="dxa"/>
            <w:tcBorders>
              <w:top w:val="single" w:sz="4" w:space="0" w:color="auto"/>
              <w:left w:val="single" w:sz="4" w:space="0" w:color="auto"/>
              <w:bottom w:val="single" w:sz="4" w:space="0" w:color="auto"/>
              <w:right w:val="single" w:sz="4" w:space="0" w:color="auto"/>
            </w:tcBorders>
            <w:vAlign w:val="center"/>
          </w:tcPr>
          <w:p w14:paraId="094AF8E0" w14:textId="77777777" w:rsidR="00DB35C0" w:rsidRPr="004618FA" w:rsidRDefault="00DB35C0" w:rsidP="00DF3ADB">
            <w:pPr>
              <w:ind w:left="57"/>
              <w:rPr>
                <w:rFonts w:ascii="Arial" w:hAnsi="Arial" w:cs="Arial"/>
                <w:sz w:val="20"/>
              </w:rPr>
            </w:pPr>
            <w:r w:rsidRPr="004618FA">
              <w:rPr>
                <w:rFonts w:ascii="Arial" w:hAnsi="Arial" w:cs="Arial"/>
                <w:b/>
                <w:sz w:val="20"/>
              </w:rPr>
              <w:t xml:space="preserve">2.4 </w:t>
            </w:r>
            <w:r w:rsidRPr="004618FA">
              <w:rPr>
                <w:rFonts w:ascii="Arial" w:hAnsi="Arial" w:cs="Arial"/>
                <w:sz w:val="20"/>
              </w:rPr>
              <w:t>Year of study</w:t>
            </w:r>
          </w:p>
        </w:tc>
        <w:tc>
          <w:tcPr>
            <w:tcW w:w="443" w:type="dxa"/>
            <w:tcBorders>
              <w:top w:val="single" w:sz="4" w:space="0" w:color="auto"/>
              <w:left w:val="single" w:sz="4" w:space="0" w:color="auto"/>
              <w:bottom w:val="single" w:sz="4" w:space="0" w:color="auto"/>
              <w:right w:val="single" w:sz="4" w:space="0" w:color="auto"/>
            </w:tcBorders>
            <w:vAlign w:val="center"/>
          </w:tcPr>
          <w:p w14:paraId="1C3A68D7" w14:textId="4A111498" w:rsidR="00DB35C0" w:rsidRPr="004618FA" w:rsidRDefault="008D1D5A" w:rsidP="00DF3ADB">
            <w:pPr>
              <w:ind w:left="57"/>
              <w:jc w:val="center"/>
              <w:rPr>
                <w:rFonts w:ascii="Arial" w:hAnsi="Arial" w:cs="Arial"/>
                <w:b/>
                <w:sz w:val="20"/>
              </w:rPr>
            </w:pPr>
            <w:r w:rsidRPr="004618FA">
              <w:rPr>
                <w:rFonts w:ascii="Arial" w:hAnsi="Arial" w:cs="Arial"/>
                <w:b/>
                <w:sz w:val="20"/>
              </w:rPr>
              <w:t>2</w:t>
            </w:r>
          </w:p>
        </w:tc>
        <w:tc>
          <w:tcPr>
            <w:tcW w:w="1542" w:type="dxa"/>
            <w:tcBorders>
              <w:top w:val="single" w:sz="4" w:space="0" w:color="auto"/>
              <w:left w:val="single" w:sz="4" w:space="0" w:color="auto"/>
              <w:bottom w:val="single" w:sz="4" w:space="0" w:color="auto"/>
              <w:right w:val="single" w:sz="4" w:space="0" w:color="auto"/>
            </w:tcBorders>
            <w:vAlign w:val="center"/>
          </w:tcPr>
          <w:p w14:paraId="07D4D42E" w14:textId="77777777" w:rsidR="00DB35C0" w:rsidRPr="004618FA" w:rsidRDefault="00DB35C0" w:rsidP="00DF3ADB">
            <w:pPr>
              <w:ind w:left="57"/>
              <w:rPr>
                <w:rFonts w:ascii="Arial" w:hAnsi="Arial" w:cs="Arial"/>
                <w:sz w:val="20"/>
              </w:rPr>
            </w:pPr>
            <w:r w:rsidRPr="004618FA">
              <w:rPr>
                <w:rFonts w:ascii="Arial" w:hAnsi="Arial" w:cs="Arial"/>
                <w:b/>
                <w:sz w:val="20"/>
              </w:rPr>
              <w:t xml:space="preserve">2.5 </w:t>
            </w:r>
            <w:r w:rsidRPr="004618FA">
              <w:rPr>
                <w:rFonts w:ascii="Arial" w:hAnsi="Arial" w:cs="Arial"/>
                <w:sz w:val="20"/>
              </w:rPr>
              <w:t>Semester</w:t>
            </w:r>
          </w:p>
        </w:tc>
        <w:tc>
          <w:tcPr>
            <w:tcW w:w="567" w:type="dxa"/>
            <w:tcBorders>
              <w:top w:val="single" w:sz="4" w:space="0" w:color="auto"/>
              <w:left w:val="single" w:sz="4" w:space="0" w:color="auto"/>
              <w:bottom w:val="single" w:sz="4" w:space="0" w:color="auto"/>
              <w:right w:val="single" w:sz="4" w:space="0" w:color="auto"/>
            </w:tcBorders>
            <w:vAlign w:val="center"/>
          </w:tcPr>
          <w:p w14:paraId="0ADC948C" w14:textId="723B294A" w:rsidR="00DB35C0" w:rsidRPr="004618FA" w:rsidRDefault="008D1D5A" w:rsidP="00DF3ADB">
            <w:pPr>
              <w:ind w:left="57"/>
              <w:jc w:val="center"/>
              <w:rPr>
                <w:rFonts w:ascii="Arial" w:hAnsi="Arial" w:cs="Arial"/>
                <w:b/>
                <w:sz w:val="20"/>
              </w:rPr>
            </w:pPr>
            <w:r w:rsidRPr="004618FA">
              <w:rPr>
                <w:rFonts w:ascii="Arial" w:hAnsi="Arial" w:cs="Arial"/>
                <w:b/>
                <w:sz w:val="20"/>
              </w:rPr>
              <w:t>3</w:t>
            </w:r>
          </w:p>
        </w:tc>
        <w:tc>
          <w:tcPr>
            <w:tcW w:w="2410" w:type="dxa"/>
            <w:tcBorders>
              <w:top w:val="single" w:sz="4" w:space="0" w:color="auto"/>
              <w:left w:val="single" w:sz="4" w:space="0" w:color="auto"/>
              <w:bottom w:val="single" w:sz="4" w:space="0" w:color="auto"/>
              <w:right w:val="single" w:sz="4" w:space="0" w:color="auto"/>
            </w:tcBorders>
            <w:vAlign w:val="center"/>
          </w:tcPr>
          <w:p w14:paraId="4B3B7C4D" w14:textId="77777777" w:rsidR="00DB35C0" w:rsidRPr="004618FA" w:rsidRDefault="00DB35C0" w:rsidP="00DF3ADB">
            <w:pPr>
              <w:ind w:left="57"/>
              <w:rPr>
                <w:rFonts w:ascii="Arial" w:hAnsi="Arial" w:cs="Arial"/>
                <w:sz w:val="20"/>
              </w:rPr>
            </w:pPr>
            <w:r w:rsidRPr="004618FA">
              <w:rPr>
                <w:rFonts w:ascii="Arial" w:hAnsi="Arial" w:cs="Arial"/>
                <w:b/>
                <w:sz w:val="20"/>
              </w:rPr>
              <w:t xml:space="preserve">2.6 </w:t>
            </w:r>
            <w:r w:rsidRPr="004618FA">
              <w:rPr>
                <w:rFonts w:ascii="Arial" w:hAnsi="Arial" w:cs="Arial"/>
                <w:sz w:val="20"/>
              </w:rPr>
              <w:t>Type of assessment</w:t>
            </w:r>
          </w:p>
        </w:tc>
        <w:tc>
          <w:tcPr>
            <w:tcW w:w="567" w:type="dxa"/>
            <w:tcBorders>
              <w:top w:val="single" w:sz="4" w:space="0" w:color="auto"/>
              <w:left w:val="single" w:sz="4" w:space="0" w:color="auto"/>
              <w:bottom w:val="single" w:sz="4" w:space="0" w:color="auto"/>
              <w:right w:val="single" w:sz="4" w:space="0" w:color="auto"/>
            </w:tcBorders>
            <w:vAlign w:val="center"/>
          </w:tcPr>
          <w:p w14:paraId="441C6DB7" w14:textId="0082BF79" w:rsidR="00DB35C0" w:rsidRPr="004618FA" w:rsidRDefault="006E2E0A" w:rsidP="00DF3ADB">
            <w:pPr>
              <w:ind w:left="57"/>
              <w:jc w:val="center"/>
              <w:rPr>
                <w:rFonts w:ascii="Arial" w:hAnsi="Arial" w:cs="Arial"/>
                <w:b/>
                <w:sz w:val="20"/>
              </w:rPr>
            </w:pPr>
            <w:r w:rsidRPr="004618FA">
              <w:rPr>
                <w:rFonts w:ascii="Arial" w:hAnsi="Arial" w:cs="Arial"/>
                <w:b/>
                <w:sz w:val="20"/>
              </w:rPr>
              <w:t>E</w:t>
            </w:r>
          </w:p>
        </w:tc>
        <w:tc>
          <w:tcPr>
            <w:tcW w:w="1842" w:type="dxa"/>
            <w:tcBorders>
              <w:top w:val="single" w:sz="4" w:space="0" w:color="auto"/>
              <w:left w:val="single" w:sz="4" w:space="0" w:color="auto"/>
              <w:bottom w:val="single" w:sz="4" w:space="0" w:color="auto"/>
              <w:right w:val="single" w:sz="4" w:space="0" w:color="auto"/>
            </w:tcBorders>
            <w:vAlign w:val="center"/>
          </w:tcPr>
          <w:p w14:paraId="11A9D3DC" w14:textId="77777777" w:rsidR="00DB35C0" w:rsidRPr="004618FA" w:rsidRDefault="00DB35C0" w:rsidP="00DF3ADB">
            <w:pPr>
              <w:ind w:left="57"/>
              <w:rPr>
                <w:rFonts w:ascii="Arial" w:hAnsi="Arial" w:cs="Arial"/>
                <w:sz w:val="20"/>
              </w:rPr>
            </w:pPr>
            <w:r w:rsidRPr="004618FA">
              <w:rPr>
                <w:rFonts w:ascii="Arial" w:hAnsi="Arial" w:cs="Arial"/>
                <w:b/>
                <w:sz w:val="20"/>
              </w:rPr>
              <w:t xml:space="preserve">2.7 </w:t>
            </w:r>
            <w:r w:rsidRPr="004618FA">
              <w:rPr>
                <w:rFonts w:ascii="Arial" w:hAnsi="Arial" w:cs="Arial"/>
                <w:sz w:val="20"/>
              </w:rPr>
              <w:t>Course status</w:t>
            </w:r>
          </w:p>
        </w:tc>
        <w:tc>
          <w:tcPr>
            <w:tcW w:w="709" w:type="dxa"/>
            <w:tcBorders>
              <w:top w:val="single" w:sz="4" w:space="0" w:color="auto"/>
              <w:left w:val="single" w:sz="4" w:space="0" w:color="auto"/>
              <w:bottom w:val="single" w:sz="4" w:space="0" w:color="auto"/>
              <w:right w:val="single" w:sz="4" w:space="0" w:color="auto"/>
            </w:tcBorders>
            <w:vAlign w:val="center"/>
          </w:tcPr>
          <w:p w14:paraId="3B315240" w14:textId="774993E5" w:rsidR="00DB35C0" w:rsidRPr="004618FA" w:rsidRDefault="008D1D5A" w:rsidP="00DF3ADB">
            <w:pPr>
              <w:ind w:left="57"/>
              <w:jc w:val="center"/>
              <w:rPr>
                <w:rFonts w:ascii="Arial" w:hAnsi="Arial" w:cs="Arial"/>
                <w:b/>
                <w:sz w:val="20"/>
              </w:rPr>
            </w:pPr>
            <w:r w:rsidRPr="004618FA">
              <w:rPr>
                <w:rFonts w:ascii="Arial" w:hAnsi="Arial" w:cs="Arial"/>
                <w:b/>
                <w:sz w:val="20"/>
              </w:rPr>
              <w:t>E</w:t>
            </w:r>
          </w:p>
        </w:tc>
      </w:tr>
    </w:tbl>
    <w:p w14:paraId="54F0B92D" w14:textId="77777777" w:rsidR="00DB35C0" w:rsidRPr="004618FA" w:rsidRDefault="00DB35C0" w:rsidP="00DB35C0">
      <w:pPr>
        <w:ind w:left="57"/>
        <w:rPr>
          <w:rFonts w:ascii="Arial" w:hAnsi="Arial" w:cs="Arial"/>
          <w:bCs/>
          <w:i/>
          <w:sz w:val="16"/>
          <w:szCs w:val="16"/>
        </w:rPr>
      </w:pPr>
      <w:r w:rsidRPr="004618FA">
        <w:rPr>
          <w:rFonts w:ascii="Arial" w:hAnsi="Arial" w:cs="Arial"/>
          <w:bCs/>
          <w:sz w:val="16"/>
          <w:szCs w:val="16"/>
        </w:rPr>
        <w:t xml:space="preserve">* </w:t>
      </w:r>
      <w:r w:rsidRPr="004618FA">
        <w:rPr>
          <w:rFonts w:ascii="Arial" w:hAnsi="Arial" w:cs="Arial"/>
          <w:bCs/>
          <w:i/>
          <w:sz w:val="16"/>
          <w:szCs w:val="16"/>
        </w:rPr>
        <w:t>C – Compulsory / E - Elective</w:t>
      </w:r>
    </w:p>
    <w:p w14:paraId="31FCE743" w14:textId="77777777" w:rsidR="00DB35C0" w:rsidRPr="004618FA" w:rsidRDefault="00DB35C0" w:rsidP="00DB35C0">
      <w:pPr>
        <w:ind w:left="57"/>
        <w:rPr>
          <w:rFonts w:ascii="Arial" w:hAnsi="Arial" w:cs="Arial"/>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E0" w:firstRow="1" w:lastRow="1" w:firstColumn="1" w:lastColumn="0" w:noHBand="0" w:noVBand="0"/>
      </w:tblPr>
      <w:tblGrid>
        <w:gridCol w:w="3794"/>
        <w:gridCol w:w="567"/>
        <w:gridCol w:w="2410"/>
        <w:gridCol w:w="567"/>
        <w:gridCol w:w="1842"/>
        <w:gridCol w:w="709"/>
      </w:tblGrid>
      <w:tr w:rsidR="00DB35C0" w:rsidRPr="004618FA" w14:paraId="27560984" w14:textId="77777777" w:rsidTr="00DF3ADB">
        <w:trPr>
          <w:cantSplit/>
          <w:trHeight w:val="255"/>
        </w:trPr>
        <w:tc>
          <w:tcPr>
            <w:tcW w:w="9889" w:type="dxa"/>
            <w:gridSpan w:val="6"/>
            <w:tcBorders>
              <w:top w:val="nil"/>
              <w:left w:val="nil"/>
              <w:bottom w:val="single" w:sz="4" w:space="0" w:color="auto"/>
              <w:right w:val="nil"/>
            </w:tcBorders>
          </w:tcPr>
          <w:p w14:paraId="4E40CF1A" w14:textId="6332D304" w:rsidR="00DB35C0" w:rsidRPr="004618FA" w:rsidRDefault="00DB35C0" w:rsidP="00DF3ADB">
            <w:pPr>
              <w:spacing w:before="120"/>
              <w:ind w:left="57"/>
              <w:rPr>
                <w:rFonts w:ascii="Arial" w:hAnsi="Arial" w:cs="Arial"/>
                <w:sz w:val="20"/>
              </w:rPr>
            </w:pPr>
            <w:r w:rsidRPr="004618FA">
              <w:rPr>
                <w:rFonts w:ascii="Arial" w:hAnsi="Arial" w:cs="Arial"/>
                <w:b/>
                <w:sz w:val="20"/>
              </w:rPr>
              <w:t xml:space="preserve">3. Total estimated time </w:t>
            </w:r>
            <w:r w:rsidRPr="004618FA">
              <w:rPr>
                <w:rFonts w:ascii="Arial" w:hAnsi="Arial" w:cs="Arial"/>
                <w:sz w:val="20"/>
              </w:rPr>
              <w:t xml:space="preserve">(hours </w:t>
            </w:r>
            <w:r w:rsidR="00F86923" w:rsidRPr="004618FA">
              <w:rPr>
                <w:rFonts w:ascii="Arial" w:hAnsi="Arial" w:cs="Arial"/>
                <w:sz w:val="20"/>
              </w:rPr>
              <w:t>allotted</w:t>
            </w:r>
            <w:r w:rsidRPr="004618FA">
              <w:rPr>
                <w:rFonts w:ascii="Arial" w:hAnsi="Arial" w:cs="Arial"/>
                <w:sz w:val="20"/>
              </w:rPr>
              <w:t xml:space="preserve"> to teaching activities per semester) </w:t>
            </w:r>
          </w:p>
        </w:tc>
      </w:tr>
      <w:tr w:rsidR="00DB35C0" w:rsidRPr="004618FA" w14:paraId="543CFA8E" w14:textId="77777777" w:rsidTr="00DF3ADB">
        <w:trPr>
          <w:cantSplit/>
          <w:trHeight w:val="255"/>
        </w:trPr>
        <w:tc>
          <w:tcPr>
            <w:tcW w:w="3794" w:type="dxa"/>
            <w:tcBorders>
              <w:top w:val="single" w:sz="4" w:space="0" w:color="auto"/>
              <w:left w:val="single" w:sz="4" w:space="0" w:color="auto"/>
              <w:bottom w:val="single" w:sz="4" w:space="0" w:color="auto"/>
              <w:right w:val="single" w:sz="4" w:space="0" w:color="auto"/>
            </w:tcBorders>
            <w:vAlign w:val="center"/>
          </w:tcPr>
          <w:p w14:paraId="2AB7C41A" w14:textId="77777777" w:rsidR="00DB35C0" w:rsidRPr="004618FA" w:rsidRDefault="00DB35C0" w:rsidP="00DF3ADB">
            <w:pPr>
              <w:ind w:left="57"/>
              <w:rPr>
                <w:rFonts w:ascii="Arial" w:hAnsi="Arial" w:cs="Arial"/>
                <w:sz w:val="20"/>
              </w:rPr>
            </w:pPr>
            <w:r w:rsidRPr="004618FA">
              <w:rPr>
                <w:rFonts w:ascii="Arial" w:hAnsi="Arial" w:cs="Arial"/>
                <w:b/>
                <w:sz w:val="20"/>
              </w:rPr>
              <w:t xml:space="preserve">3.1 </w:t>
            </w:r>
            <w:r w:rsidRPr="004618FA">
              <w:rPr>
                <w:rFonts w:ascii="Arial" w:hAnsi="Arial" w:cs="Arial"/>
                <w:sz w:val="20"/>
              </w:rPr>
              <w:t>Number of hours per week</w:t>
            </w:r>
          </w:p>
        </w:tc>
        <w:tc>
          <w:tcPr>
            <w:tcW w:w="567" w:type="dxa"/>
            <w:tcBorders>
              <w:top w:val="single" w:sz="4" w:space="0" w:color="auto"/>
              <w:left w:val="single" w:sz="4" w:space="0" w:color="auto"/>
              <w:bottom w:val="single" w:sz="4" w:space="0" w:color="auto"/>
              <w:right w:val="single" w:sz="4" w:space="0" w:color="auto"/>
            </w:tcBorders>
            <w:vAlign w:val="center"/>
          </w:tcPr>
          <w:p w14:paraId="66EAE74B" w14:textId="77777777" w:rsidR="00DB35C0" w:rsidRPr="004618FA" w:rsidRDefault="00DB35C0" w:rsidP="00DF3ADB">
            <w:pPr>
              <w:ind w:left="57"/>
              <w:jc w:val="center"/>
              <w:rPr>
                <w:rFonts w:ascii="Arial" w:hAnsi="Arial" w:cs="Arial"/>
                <w:b/>
                <w:sz w:val="20"/>
              </w:rPr>
            </w:pPr>
            <w:r w:rsidRPr="004618FA">
              <w:rPr>
                <w:rFonts w:ascii="Arial" w:hAnsi="Arial" w:cs="Arial"/>
                <w:b/>
                <w:sz w:val="20"/>
              </w:rPr>
              <w:t>3</w:t>
            </w:r>
          </w:p>
        </w:tc>
        <w:tc>
          <w:tcPr>
            <w:tcW w:w="2410" w:type="dxa"/>
            <w:tcBorders>
              <w:top w:val="single" w:sz="4" w:space="0" w:color="auto"/>
              <w:left w:val="single" w:sz="4" w:space="0" w:color="auto"/>
              <w:bottom w:val="single" w:sz="4" w:space="0" w:color="auto"/>
              <w:right w:val="single" w:sz="4" w:space="0" w:color="auto"/>
            </w:tcBorders>
            <w:vAlign w:val="center"/>
          </w:tcPr>
          <w:p w14:paraId="5CB81DE2" w14:textId="77777777" w:rsidR="00DB35C0" w:rsidRPr="004618FA" w:rsidRDefault="00DB35C0" w:rsidP="00DF3ADB">
            <w:pPr>
              <w:ind w:left="57"/>
              <w:rPr>
                <w:rFonts w:ascii="Arial" w:hAnsi="Arial" w:cs="Arial"/>
                <w:sz w:val="20"/>
              </w:rPr>
            </w:pPr>
            <w:r w:rsidRPr="004618FA">
              <w:rPr>
                <w:rFonts w:ascii="Arial" w:hAnsi="Arial" w:cs="Arial"/>
                <w:sz w:val="20"/>
              </w:rPr>
              <w:t xml:space="preserve">of which: </w:t>
            </w:r>
            <w:r w:rsidRPr="004618FA">
              <w:rPr>
                <w:rFonts w:ascii="Arial" w:hAnsi="Arial" w:cs="Arial"/>
                <w:b/>
                <w:sz w:val="20"/>
              </w:rPr>
              <w:t>3.2 l</w:t>
            </w:r>
            <w:r w:rsidRPr="004618FA">
              <w:rPr>
                <w:rFonts w:ascii="Arial" w:hAnsi="Arial" w:cs="Arial"/>
                <w:sz w:val="20"/>
              </w:rPr>
              <w:t>ecture</w:t>
            </w:r>
          </w:p>
        </w:tc>
        <w:tc>
          <w:tcPr>
            <w:tcW w:w="567" w:type="dxa"/>
            <w:tcBorders>
              <w:top w:val="single" w:sz="4" w:space="0" w:color="auto"/>
              <w:left w:val="single" w:sz="4" w:space="0" w:color="auto"/>
              <w:bottom w:val="single" w:sz="4" w:space="0" w:color="auto"/>
              <w:right w:val="single" w:sz="4" w:space="0" w:color="auto"/>
            </w:tcBorders>
            <w:vAlign w:val="center"/>
          </w:tcPr>
          <w:p w14:paraId="1E5F47B0" w14:textId="77777777" w:rsidR="00DB35C0" w:rsidRPr="004618FA" w:rsidRDefault="00DB35C0" w:rsidP="00DF3ADB">
            <w:pPr>
              <w:ind w:left="57"/>
              <w:jc w:val="center"/>
              <w:rPr>
                <w:rFonts w:ascii="Arial" w:hAnsi="Arial" w:cs="Arial"/>
                <w:b/>
                <w:sz w:val="20"/>
              </w:rPr>
            </w:pPr>
            <w:r w:rsidRPr="004618FA">
              <w:rPr>
                <w:rFonts w:ascii="Arial" w:hAnsi="Arial" w:cs="Arial"/>
                <w:b/>
                <w:sz w:val="20"/>
              </w:rPr>
              <w:t>2</w:t>
            </w:r>
          </w:p>
        </w:tc>
        <w:tc>
          <w:tcPr>
            <w:tcW w:w="1842" w:type="dxa"/>
            <w:tcBorders>
              <w:top w:val="single" w:sz="4" w:space="0" w:color="auto"/>
              <w:left w:val="single" w:sz="4" w:space="0" w:color="auto"/>
              <w:bottom w:val="single" w:sz="4" w:space="0" w:color="auto"/>
              <w:right w:val="single" w:sz="4" w:space="0" w:color="auto"/>
            </w:tcBorders>
            <w:vAlign w:val="center"/>
          </w:tcPr>
          <w:p w14:paraId="484DE395" w14:textId="77777777" w:rsidR="00DB35C0" w:rsidRPr="004618FA" w:rsidRDefault="00DB35C0" w:rsidP="00DF3ADB">
            <w:pPr>
              <w:ind w:left="57"/>
              <w:rPr>
                <w:rFonts w:ascii="Arial" w:hAnsi="Arial" w:cs="Arial"/>
                <w:sz w:val="20"/>
              </w:rPr>
            </w:pPr>
            <w:r w:rsidRPr="004618FA">
              <w:rPr>
                <w:rFonts w:ascii="Arial" w:hAnsi="Arial" w:cs="Arial"/>
                <w:b/>
                <w:sz w:val="20"/>
              </w:rPr>
              <w:t xml:space="preserve">3.3 </w:t>
            </w:r>
            <w:r w:rsidRPr="004618FA">
              <w:rPr>
                <w:rFonts w:ascii="Arial" w:hAnsi="Arial" w:cs="Arial"/>
                <w:sz w:val="20"/>
              </w:rPr>
              <w:t>seminar/lab</w:t>
            </w:r>
          </w:p>
        </w:tc>
        <w:tc>
          <w:tcPr>
            <w:tcW w:w="709" w:type="dxa"/>
            <w:tcBorders>
              <w:top w:val="single" w:sz="4" w:space="0" w:color="auto"/>
              <w:left w:val="single" w:sz="4" w:space="0" w:color="auto"/>
              <w:bottom w:val="single" w:sz="4" w:space="0" w:color="auto"/>
              <w:right w:val="single" w:sz="4" w:space="0" w:color="auto"/>
            </w:tcBorders>
            <w:vAlign w:val="center"/>
          </w:tcPr>
          <w:p w14:paraId="6F20B141" w14:textId="77777777" w:rsidR="00DB35C0" w:rsidRPr="004618FA" w:rsidRDefault="00DB35C0" w:rsidP="00DF3ADB">
            <w:pPr>
              <w:ind w:left="57"/>
              <w:jc w:val="center"/>
              <w:rPr>
                <w:rFonts w:ascii="Arial" w:hAnsi="Arial" w:cs="Arial"/>
                <w:b/>
                <w:sz w:val="20"/>
              </w:rPr>
            </w:pPr>
            <w:r w:rsidRPr="004618FA">
              <w:rPr>
                <w:rFonts w:ascii="Arial" w:hAnsi="Arial" w:cs="Arial"/>
                <w:b/>
                <w:sz w:val="20"/>
              </w:rPr>
              <w:t>1</w:t>
            </w:r>
          </w:p>
        </w:tc>
      </w:tr>
      <w:tr w:rsidR="00DB35C0" w:rsidRPr="004618FA" w14:paraId="50A87B8C" w14:textId="77777777" w:rsidTr="00DF3ADB">
        <w:trPr>
          <w:cantSplit/>
          <w:trHeight w:val="255"/>
        </w:trPr>
        <w:tc>
          <w:tcPr>
            <w:tcW w:w="3794" w:type="dxa"/>
            <w:tcBorders>
              <w:top w:val="single" w:sz="4" w:space="0" w:color="auto"/>
              <w:left w:val="single" w:sz="4" w:space="0" w:color="auto"/>
              <w:bottom w:val="single" w:sz="4" w:space="0" w:color="auto"/>
              <w:right w:val="single" w:sz="4" w:space="0" w:color="auto"/>
            </w:tcBorders>
            <w:shd w:val="clear" w:color="auto" w:fill="auto"/>
            <w:vAlign w:val="center"/>
          </w:tcPr>
          <w:p w14:paraId="426501D0" w14:textId="77777777" w:rsidR="00DB35C0" w:rsidRPr="004618FA" w:rsidRDefault="00DB35C0" w:rsidP="00DF3ADB">
            <w:pPr>
              <w:ind w:left="57"/>
              <w:rPr>
                <w:rFonts w:ascii="Arial" w:hAnsi="Arial" w:cs="Arial"/>
                <w:sz w:val="20"/>
              </w:rPr>
            </w:pPr>
            <w:r w:rsidRPr="004618FA">
              <w:rPr>
                <w:rFonts w:ascii="Arial" w:hAnsi="Arial" w:cs="Arial"/>
                <w:b/>
                <w:sz w:val="20"/>
              </w:rPr>
              <w:t xml:space="preserve">3.4 </w:t>
            </w:r>
            <w:r w:rsidRPr="004618FA">
              <w:rPr>
                <w:rFonts w:ascii="Arial" w:hAnsi="Arial" w:cs="Arial"/>
                <w:sz w:val="20"/>
              </w:rPr>
              <w:t>Number of hours in the curriculum</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38035571" w14:textId="77777777" w:rsidR="00DB35C0" w:rsidRPr="004618FA" w:rsidRDefault="00DB35C0" w:rsidP="00DF3ADB">
            <w:pPr>
              <w:ind w:left="57"/>
              <w:jc w:val="center"/>
              <w:rPr>
                <w:rFonts w:ascii="Arial" w:hAnsi="Arial" w:cs="Arial"/>
                <w:b/>
                <w:sz w:val="20"/>
              </w:rPr>
            </w:pPr>
            <w:r w:rsidRPr="004618FA">
              <w:rPr>
                <w:rFonts w:ascii="Arial" w:hAnsi="Arial" w:cs="Arial"/>
                <w:b/>
                <w:sz w:val="20"/>
              </w:rPr>
              <w:t>42</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72F19176" w14:textId="77777777" w:rsidR="00DB35C0" w:rsidRPr="004618FA" w:rsidRDefault="00DB35C0" w:rsidP="00DF3ADB">
            <w:pPr>
              <w:ind w:left="57"/>
              <w:rPr>
                <w:rFonts w:ascii="Arial" w:hAnsi="Arial" w:cs="Arial"/>
                <w:sz w:val="20"/>
              </w:rPr>
            </w:pPr>
            <w:r w:rsidRPr="004618FA">
              <w:rPr>
                <w:rFonts w:ascii="Arial" w:hAnsi="Arial" w:cs="Arial"/>
                <w:sz w:val="20"/>
              </w:rPr>
              <w:t xml:space="preserve">of which: </w:t>
            </w:r>
            <w:r w:rsidRPr="004618FA">
              <w:rPr>
                <w:rFonts w:ascii="Arial" w:hAnsi="Arial" w:cs="Arial"/>
                <w:b/>
                <w:sz w:val="20"/>
              </w:rPr>
              <w:t>3.5 l</w:t>
            </w:r>
            <w:r w:rsidRPr="004618FA">
              <w:rPr>
                <w:rFonts w:ascii="Arial" w:hAnsi="Arial" w:cs="Arial"/>
                <w:sz w:val="20"/>
              </w:rPr>
              <w:t>ecture</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38664BA9" w14:textId="77777777" w:rsidR="00DB35C0" w:rsidRPr="004618FA" w:rsidRDefault="00DB35C0" w:rsidP="00DF3ADB">
            <w:pPr>
              <w:ind w:left="57"/>
              <w:jc w:val="center"/>
              <w:rPr>
                <w:rFonts w:ascii="Arial" w:hAnsi="Arial" w:cs="Arial"/>
                <w:b/>
                <w:sz w:val="20"/>
              </w:rPr>
            </w:pPr>
            <w:r w:rsidRPr="004618FA">
              <w:rPr>
                <w:rFonts w:ascii="Arial" w:hAnsi="Arial" w:cs="Arial"/>
                <w:b/>
                <w:sz w:val="20"/>
              </w:rPr>
              <w:t>28</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47716C88" w14:textId="77777777" w:rsidR="00DB35C0" w:rsidRPr="004618FA" w:rsidRDefault="00DB35C0" w:rsidP="00DF3ADB">
            <w:pPr>
              <w:ind w:left="57"/>
              <w:rPr>
                <w:rFonts w:ascii="Arial" w:hAnsi="Arial" w:cs="Arial"/>
                <w:sz w:val="20"/>
              </w:rPr>
            </w:pPr>
            <w:r w:rsidRPr="004618FA">
              <w:rPr>
                <w:rFonts w:ascii="Arial" w:hAnsi="Arial" w:cs="Arial"/>
                <w:b/>
                <w:sz w:val="20"/>
              </w:rPr>
              <w:t xml:space="preserve">3.6 </w:t>
            </w:r>
            <w:r w:rsidRPr="004618FA">
              <w:rPr>
                <w:rFonts w:ascii="Arial" w:hAnsi="Arial" w:cs="Arial"/>
                <w:sz w:val="20"/>
              </w:rPr>
              <w:t>seminar/lab</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55D8AF3" w14:textId="77777777" w:rsidR="00DB35C0" w:rsidRPr="004618FA" w:rsidRDefault="00DB35C0" w:rsidP="00DF3ADB">
            <w:pPr>
              <w:ind w:left="57"/>
              <w:jc w:val="center"/>
              <w:rPr>
                <w:rFonts w:ascii="Arial" w:hAnsi="Arial" w:cs="Arial"/>
                <w:b/>
                <w:sz w:val="20"/>
              </w:rPr>
            </w:pPr>
            <w:r w:rsidRPr="004618FA">
              <w:rPr>
                <w:rFonts w:ascii="Arial" w:hAnsi="Arial" w:cs="Arial"/>
                <w:b/>
                <w:sz w:val="20"/>
              </w:rPr>
              <w:t>14</w:t>
            </w:r>
          </w:p>
        </w:tc>
      </w:tr>
      <w:tr w:rsidR="00DB35C0" w:rsidRPr="004618FA" w14:paraId="3B3A442E" w14:textId="77777777" w:rsidTr="00DF3ADB">
        <w:trPr>
          <w:cantSplit/>
          <w:trHeight w:val="255"/>
        </w:trPr>
        <w:tc>
          <w:tcPr>
            <w:tcW w:w="9180" w:type="dxa"/>
            <w:gridSpan w:val="5"/>
            <w:tcBorders>
              <w:top w:val="single" w:sz="4" w:space="0" w:color="auto"/>
              <w:left w:val="single" w:sz="4" w:space="0" w:color="auto"/>
              <w:bottom w:val="single" w:sz="4" w:space="0" w:color="auto"/>
              <w:right w:val="single" w:sz="4" w:space="0" w:color="auto"/>
            </w:tcBorders>
            <w:vAlign w:val="center"/>
          </w:tcPr>
          <w:p w14:paraId="6A987995" w14:textId="77777777" w:rsidR="00DB35C0" w:rsidRPr="004618FA" w:rsidRDefault="00DB35C0" w:rsidP="00DF3ADB">
            <w:pPr>
              <w:ind w:left="57"/>
              <w:rPr>
                <w:rFonts w:ascii="Arial" w:hAnsi="Arial" w:cs="Arial"/>
                <w:sz w:val="20"/>
              </w:rPr>
            </w:pPr>
            <w:r w:rsidRPr="004618FA">
              <w:rPr>
                <w:rFonts w:ascii="Arial" w:hAnsi="Arial" w:cs="Arial"/>
                <w:sz w:val="20"/>
              </w:rPr>
              <w:t>Time distribution</w:t>
            </w:r>
          </w:p>
        </w:tc>
        <w:tc>
          <w:tcPr>
            <w:tcW w:w="709" w:type="dxa"/>
            <w:tcBorders>
              <w:top w:val="single" w:sz="4" w:space="0" w:color="auto"/>
              <w:left w:val="single" w:sz="4" w:space="0" w:color="auto"/>
              <w:bottom w:val="single" w:sz="4" w:space="0" w:color="auto"/>
              <w:right w:val="single" w:sz="4" w:space="0" w:color="auto"/>
            </w:tcBorders>
            <w:vAlign w:val="center"/>
          </w:tcPr>
          <w:p w14:paraId="767D2D28" w14:textId="77777777" w:rsidR="00DB35C0" w:rsidRPr="004618FA" w:rsidRDefault="00DB35C0" w:rsidP="00DF3ADB">
            <w:pPr>
              <w:ind w:left="57"/>
              <w:jc w:val="center"/>
              <w:rPr>
                <w:rFonts w:ascii="Arial" w:hAnsi="Arial" w:cs="Arial"/>
              </w:rPr>
            </w:pPr>
            <w:proofErr w:type="spellStart"/>
            <w:r w:rsidRPr="004618FA">
              <w:rPr>
                <w:rFonts w:ascii="Arial" w:hAnsi="Arial" w:cs="Arial"/>
                <w:sz w:val="20"/>
              </w:rPr>
              <w:t>hrs</w:t>
            </w:r>
            <w:proofErr w:type="spellEnd"/>
          </w:p>
        </w:tc>
      </w:tr>
      <w:tr w:rsidR="00DC69EA" w:rsidRPr="004618FA" w14:paraId="328EE122" w14:textId="77777777" w:rsidTr="00DF3ADB">
        <w:trPr>
          <w:cantSplit/>
          <w:trHeight w:val="255"/>
        </w:trPr>
        <w:tc>
          <w:tcPr>
            <w:tcW w:w="9180" w:type="dxa"/>
            <w:gridSpan w:val="5"/>
            <w:tcBorders>
              <w:top w:val="single" w:sz="4" w:space="0" w:color="auto"/>
              <w:left w:val="single" w:sz="4" w:space="0" w:color="auto"/>
              <w:bottom w:val="single" w:sz="4" w:space="0" w:color="auto"/>
              <w:right w:val="single" w:sz="4" w:space="0" w:color="auto"/>
            </w:tcBorders>
            <w:vAlign w:val="center"/>
          </w:tcPr>
          <w:p w14:paraId="45565ADF" w14:textId="77777777" w:rsidR="00DC69EA" w:rsidRPr="004618FA" w:rsidRDefault="00DC69EA" w:rsidP="00DF3ADB">
            <w:pPr>
              <w:ind w:left="57"/>
              <w:rPr>
                <w:rFonts w:ascii="Arial" w:hAnsi="Arial" w:cs="Arial"/>
                <w:sz w:val="20"/>
              </w:rPr>
            </w:pPr>
            <w:r w:rsidRPr="004618FA">
              <w:rPr>
                <w:rFonts w:ascii="Arial" w:hAnsi="Arial" w:cs="Arial"/>
                <w:sz w:val="20"/>
              </w:rPr>
              <w:t>Study of the textbook, coursebook, bibliography and lecture notes</w:t>
            </w:r>
          </w:p>
        </w:tc>
        <w:tc>
          <w:tcPr>
            <w:tcW w:w="709" w:type="dxa"/>
            <w:tcBorders>
              <w:top w:val="single" w:sz="4" w:space="0" w:color="auto"/>
              <w:left w:val="single" w:sz="4" w:space="0" w:color="auto"/>
              <w:bottom w:val="single" w:sz="4" w:space="0" w:color="auto"/>
              <w:right w:val="single" w:sz="4" w:space="0" w:color="auto"/>
            </w:tcBorders>
            <w:vAlign w:val="center"/>
          </w:tcPr>
          <w:p w14:paraId="1CE905C4" w14:textId="7962C96B" w:rsidR="00DC69EA" w:rsidRPr="004618FA" w:rsidRDefault="00DC69EA" w:rsidP="00DF3ADB">
            <w:pPr>
              <w:ind w:left="57"/>
              <w:jc w:val="center"/>
              <w:rPr>
                <w:rFonts w:ascii="Arial" w:hAnsi="Arial" w:cs="Arial"/>
                <w:b/>
                <w:sz w:val="20"/>
              </w:rPr>
            </w:pPr>
            <w:r w:rsidRPr="004618FA">
              <w:rPr>
                <w:rFonts w:ascii="Arial" w:hAnsi="Arial" w:cs="Arial"/>
                <w:b/>
                <w:sz w:val="20"/>
              </w:rPr>
              <w:t>36</w:t>
            </w:r>
          </w:p>
        </w:tc>
      </w:tr>
      <w:tr w:rsidR="00DC69EA" w:rsidRPr="004618FA" w14:paraId="551EF71B" w14:textId="77777777" w:rsidTr="00DF3ADB">
        <w:trPr>
          <w:cantSplit/>
          <w:trHeight w:val="255"/>
        </w:trPr>
        <w:tc>
          <w:tcPr>
            <w:tcW w:w="9180" w:type="dxa"/>
            <w:gridSpan w:val="5"/>
            <w:tcBorders>
              <w:top w:val="single" w:sz="4" w:space="0" w:color="auto"/>
              <w:left w:val="single" w:sz="4" w:space="0" w:color="auto"/>
              <w:bottom w:val="single" w:sz="4" w:space="0" w:color="auto"/>
              <w:right w:val="single" w:sz="4" w:space="0" w:color="auto"/>
            </w:tcBorders>
            <w:vAlign w:val="center"/>
          </w:tcPr>
          <w:p w14:paraId="2E5FA048" w14:textId="77777777" w:rsidR="00DC69EA" w:rsidRPr="004618FA" w:rsidRDefault="00DC69EA" w:rsidP="00DF3ADB">
            <w:pPr>
              <w:ind w:left="57"/>
              <w:rPr>
                <w:rFonts w:ascii="Arial" w:hAnsi="Arial" w:cs="Arial"/>
                <w:sz w:val="20"/>
              </w:rPr>
            </w:pPr>
            <w:r w:rsidRPr="004618FA">
              <w:rPr>
                <w:rFonts w:ascii="Arial" w:hAnsi="Arial" w:cs="Arial"/>
                <w:sz w:val="20"/>
              </w:rPr>
              <w:t xml:space="preserve">Additional research in the library, online and on the field </w:t>
            </w:r>
          </w:p>
        </w:tc>
        <w:tc>
          <w:tcPr>
            <w:tcW w:w="709" w:type="dxa"/>
            <w:tcBorders>
              <w:top w:val="single" w:sz="4" w:space="0" w:color="auto"/>
              <w:left w:val="single" w:sz="4" w:space="0" w:color="auto"/>
              <w:bottom w:val="single" w:sz="4" w:space="0" w:color="auto"/>
              <w:right w:val="single" w:sz="4" w:space="0" w:color="auto"/>
            </w:tcBorders>
            <w:vAlign w:val="center"/>
          </w:tcPr>
          <w:p w14:paraId="2594B636" w14:textId="79650F5F" w:rsidR="00DC69EA" w:rsidRPr="004618FA" w:rsidRDefault="00DC69EA" w:rsidP="00DF3ADB">
            <w:pPr>
              <w:ind w:left="57"/>
              <w:jc w:val="center"/>
              <w:rPr>
                <w:rFonts w:ascii="Arial" w:hAnsi="Arial" w:cs="Arial"/>
                <w:b/>
                <w:sz w:val="20"/>
              </w:rPr>
            </w:pPr>
            <w:r w:rsidRPr="004618FA">
              <w:rPr>
                <w:rFonts w:ascii="Arial" w:hAnsi="Arial" w:cs="Arial"/>
                <w:b/>
                <w:sz w:val="20"/>
              </w:rPr>
              <w:t>12</w:t>
            </w:r>
          </w:p>
        </w:tc>
      </w:tr>
      <w:tr w:rsidR="00DC69EA" w:rsidRPr="004618FA" w14:paraId="4D691EFC" w14:textId="77777777" w:rsidTr="00DF3ADB">
        <w:trPr>
          <w:cantSplit/>
          <w:trHeight w:val="255"/>
        </w:trPr>
        <w:tc>
          <w:tcPr>
            <w:tcW w:w="9180" w:type="dxa"/>
            <w:gridSpan w:val="5"/>
            <w:tcBorders>
              <w:top w:val="single" w:sz="4" w:space="0" w:color="auto"/>
              <w:left w:val="single" w:sz="4" w:space="0" w:color="auto"/>
              <w:bottom w:val="single" w:sz="4" w:space="0" w:color="auto"/>
              <w:right w:val="single" w:sz="4" w:space="0" w:color="auto"/>
            </w:tcBorders>
            <w:vAlign w:val="center"/>
          </w:tcPr>
          <w:p w14:paraId="1FFA9735" w14:textId="77777777" w:rsidR="00DC69EA" w:rsidRPr="004618FA" w:rsidRDefault="00DC69EA" w:rsidP="00DF3ADB">
            <w:pPr>
              <w:ind w:left="57"/>
              <w:rPr>
                <w:rFonts w:ascii="Arial" w:hAnsi="Arial" w:cs="Arial"/>
                <w:sz w:val="20"/>
              </w:rPr>
            </w:pPr>
            <w:r w:rsidRPr="004618FA">
              <w:rPr>
                <w:rFonts w:ascii="Arial" w:hAnsi="Arial" w:cs="Arial"/>
                <w:sz w:val="20"/>
              </w:rPr>
              <w:t xml:space="preserve">Preparation of seminars/labs, homework, projects, portfolios and essays </w:t>
            </w:r>
          </w:p>
        </w:tc>
        <w:tc>
          <w:tcPr>
            <w:tcW w:w="709" w:type="dxa"/>
            <w:tcBorders>
              <w:top w:val="single" w:sz="4" w:space="0" w:color="auto"/>
              <w:left w:val="single" w:sz="4" w:space="0" w:color="auto"/>
              <w:bottom w:val="single" w:sz="4" w:space="0" w:color="auto"/>
              <w:right w:val="single" w:sz="4" w:space="0" w:color="auto"/>
            </w:tcBorders>
            <w:vAlign w:val="center"/>
          </w:tcPr>
          <w:p w14:paraId="6B87A245" w14:textId="1AA90517" w:rsidR="00DC69EA" w:rsidRPr="004618FA" w:rsidRDefault="00DC69EA" w:rsidP="00DF3ADB">
            <w:pPr>
              <w:ind w:left="57"/>
              <w:jc w:val="center"/>
              <w:rPr>
                <w:rFonts w:ascii="Arial" w:hAnsi="Arial" w:cs="Arial"/>
                <w:b/>
                <w:sz w:val="20"/>
              </w:rPr>
            </w:pPr>
            <w:r w:rsidRPr="004618FA">
              <w:rPr>
                <w:rFonts w:ascii="Arial" w:hAnsi="Arial" w:cs="Arial"/>
                <w:b/>
                <w:sz w:val="20"/>
              </w:rPr>
              <w:t>32</w:t>
            </w:r>
          </w:p>
        </w:tc>
      </w:tr>
      <w:tr w:rsidR="00DC69EA" w:rsidRPr="004618FA" w14:paraId="2922125D" w14:textId="77777777" w:rsidTr="00DF3ADB">
        <w:trPr>
          <w:cantSplit/>
          <w:trHeight w:val="255"/>
        </w:trPr>
        <w:tc>
          <w:tcPr>
            <w:tcW w:w="9180" w:type="dxa"/>
            <w:gridSpan w:val="5"/>
            <w:tcBorders>
              <w:top w:val="single" w:sz="4" w:space="0" w:color="auto"/>
              <w:left w:val="single" w:sz="4" w:space="0" w:color="auto"/>
              <w:bottom w:val="single" w:sz="4" w:space="0" w:color="auto"/>
              <w:right w:val="single" w:sz="4" w:space="0" w:color="auto"/>
            </w:tcBorders>
            <w:vAlign w:val="center"/>
          </w:tcPr>
          <w:p w14:paraId="54D6955E" w14:textId="77777777" w:rsidR="00DC69EA" w:rsidRPr="004618FA" w:rsidRDefault="00DC69EA" w:rsidP="00DF3ADB">
            <w:pPr>
              <w:ind w:left="57"/>
              <w:rPr>
                <w:rFonts w:ascii="Arial" w:hAnsi="Arial" w:cs="Arial"/>
                <w:sz w:val="20"/>
              </w:rPr>
            </w:pPr>
            <w:r w:rsidRPr="004618FA">
              <w:rPr>
                <w:rFonts w:ascii="Arial" w:hAnsi="Arial" w:cs="Arial"/>
                <w:sz w:val="20"/>
              </w:rPr>
              <w:t>Tutorials</w:t>
            </w:r>
          </w:p>
        </w:tc>
        <w:tc>
          <w:tcPr>
            <w:tcW w:w="709" w:type="dxa"/>
            <w:tcBorders>
              <w:top w:val="single" w:sz="4" w:space="0" w:color="auto"/>
              <w:left w:val="single" w:sz="4" w:space="0" w:color="auto"/>
              <w:bottom w:val="single" w:sz="4" w:space="0" w:color="auto"/>
              <w:right w:val="single" w:sz="4" w:space="0" w:color="auto"/>
            </w:tcBorders>
            <w:vAlign w:val="center"/>
          </w:tcPr>
          <w:p w14:paraId="472D1F99" w14:textId="4C7486EF" w:rsidR="00DC69EA" w:rsidRPr="004618FA" w:rsidRDefault="00DC69EA" w:rsidP="00DF3ADB">
            <w:pPr>
              <w:ind w:left="57"/>
              <w:jc w:val="center"/>
              <w:rPr>
                <w:rFonts w:ascii="Arial" w:hAnsi="Arial" w:cs="Arial"/>
                <w:b/>
                <w:sz w:val="20"/>
              </w:rPr>
            </w:pPr>
            <w:r w:rsidRPr="004618FA">
              <w:rPr>
                <w:rFonts w:ascii="Arial" w:hAnsi="Arial" w:cs="Arial"/>
                <w:b/>
                <w:sz w:val="20"/>
              </w:rPr>
              <w:t>1</w:t>
            </w:r>
          </w:p>
        </w:tc>
      </w:tr>
      <w:tr w:rsidR="00DC69EA" w:rsidRPr="004618FA" w14:paraId="40990534" w14:textId="77777777" w:rsidTr="00DF3ADB">
        <w:trPr>
          <w:cantSplit/>
          <w:trHeight w:val="255"/>
        </w:trPr>
        <w:tc>
          <w:tcPr>
            <w:tcW w:w="9180" w:type="dxa"/>
            <w:gridSpan w:val="5"/>
            <w:tcBorders>
              <w:top w:val="single" w:sz="4" w:space="0" w:color="auto"/>
              <w:left w:val="single" w:sz="4" w:space="0" w:color="auto"/>
              <w:bottom w:val="single" w:sz="4" w:space="0" w:color="auto"/>
              <w:right w:val="single" w:sz="4" w:space="0" w:color="auto"/>
            </w:tcBorders>
            <w:vAlign w:val="center"/>
          </w:tcPr>
          <w:p w14:paraId="1B275533" w14:textId="77777777" w:rsidR="00DC69EA" w:rsidRPr="004618FA" w:rsidRDefault="00DC69EA" w:rsidP="00DF3ADB">
            <w:pPr>
              <w:ind w:left="57"/>
              <w:rPr>
                <w:rFonts w:ascii="Arial" w:hAnsi="Arial" w:cs="Arial"/>
                <w:sz w:val="20"/>
              </w:rPr>
            </w:pPr>
            <w:r w:rsidRPr="004618FA">
              <w:rPr>
                <w:rFonts w:ascii="Arial" w:hAnsi="Arial" w:cs="Arial"/>
                <w:sz w:val="20"/>
              </w:rPr>
              <w:t>Assessment</w:t>
            </w:r>
          </w:p>
        </w:tc>
        <w:tc>
          <w:tcPr>
            <w:tcW w:w="709" w:type="dxa"/>
            <w:tcBorders>
              <w:top w:val="single" w:sz="4" w:space="0" w:color="auto"/>
              <w:left w:val="single" w:sz="4" w:space="0" w:color="auto"/>
              <w:bottom w:val="single" w:sz="4" w:space="0" w:color="auto"/>
              <w:right w:val="single" w:sz="4" w:space="0" w:color="auto"/>
            </w:tcBorders>
            <w:vAlign w:val="center"/>
          </w:tcPr>
          <w:p w14:paraId="4EFC5015" w14:textId="3BBDB77A" w:rsidR="00DC69EA" w:rsidRPr="004618FA" w:rsidRDefault="00DC69EA" w:rsidP="00DF3ADB">
            <w:pPr>
              <w:ind w:left="57"/>
              <w:jc w:val="center"/>
              <w:rPr>
                <w:rFonts w:ascii="Arial" w:hAnsi="Arial" w:cs="Arial"/>
                <w:b/>
                <w:sz w:val="20"/>
              </w:rPr>
            </w:pPr>
            <w:r w:rsidRPr="004618FA">
              <w:rPr>
                <w:rFonts w:ascii="Arial" w:hAnsi="Arial" w:cs="Arial"/>
                <w:b/>
                <w:sz w:val="20"/>
              </w:rPr>
              <w:t>2</w:t>
            </w:r>
          </w:p>
        </w:tc>
      </w:tr>
      <w:tr w:rsidR="00DC69EA" w:rsidRPr="004618FA" w14:paraId="49515D2A" w14:textId="77777777" w:rsidTr="00DF3ADB">
        <w:trPr>
          <w:cantSplit/>
          <w:trHeight w:val="255"/>
        </w:trPr>
        <w:tc>
          <w:tcPr>
            <w:tcW w:w="9180" w:type="dxa"/>
            <w:gridSpan w:val="5"/>
            <w:tcBorders>
              <w:top w:val="single" w:sz="4" w:space="0" w:color="auto"/>
              <w:left w:val="single" w:sz="4" w:space="0" w:color="auto"/>
              <w:bottom w:val="single" w:sz="4" w:space="0" w:color="auto"/>
              <w:right w:val="single" w:sz="4" w:space="0" w:color="auto"/>
            </w:tcBorders>
            <w:vAlign w:val="center"/>
          </w:tcPr>
          <w:p w14:paraId="496971FC" w14:textId="77777777" w:rsidR="00DC69EA" w:rsidRPr="004618FA" w:rsidRDefault="00DC69EA" w:rsidP="00DF3ADB">
            <w:pPr>
              <w:ind w:left="57"/>
              <w:rPr>
                <w:rFonts w:ascii="Arial" w:hAnsi="Arial" w:cs="Arial"/>
                <w:sz w:val="20"/>
              </w:rPr>
            </w:pPr>
            <w:r w:rsidRPr="004618FA">
              <w:rPr>
                <w:rFonts w:ascii="Arial" w:hAnsi="Arial" w:cs="Arial"/>
                <w:sz w:val="20"/>
              </w:rPr>
              <w:t>Other activities...................................</w:t>
            </w:r>
          </w:p>
        </w:tc>
        <w:tc>
          <w:tcPr>
            <w:tcW w:w="709" w:type="dxa"/>
            <w:tcBorders>
              <w:top w:val="single" w:sz="4" w:space="0" w:color="auto"/>
              <w:left w:val="single" w:sz="4" w:space="0" w:color="auto"/>
              <w:bottom w:val="single" w:sz="4" w:space="0" w:color="auto"/>
              <w:right w:val="single" w:sz="4" w:space="0" w:color="auto"/>
            </w:tcBorders>
            <w:vAlign w:val="center"/>
          </w:tcPr>
          <w:p w14:paraId="6D469F12" w14:textId="136A377F" w:rsidR="00DC69EA" w:rsidRPr="004618FA" w:rsidRDefault="00DC69EA" w:rsidP="00DF3ADB">
            <w:pPr>
              <w:ind w:left="57"/>
              <w:jc w:val="center"/>
              <w:rPr>
                <w:rFonts w:ascii="Arial" w:hAnsi="Arial" w:cs="Arial"/>
                <w:b/>
                <w:sz w:val="20"/>
              </w:rPr>
            </w:pPr>
            <w:r w:rsidRPr="004618FA">
              <w:rPr>
                <w:rFonts w:ascii="Arial" w:hAnsi="Arial" w:cs="Arial"/>
                <w:b/>
                <w:sz w:val="20"/>
              </w:rPr>
              <w:t>-</w:t>
            </w:r>
          </w:p>
        </w:tc>
      </w:tr>
    </w:tbl>
    <w:p w14:paraId="516FF630" w14:textId="77777777" w:rsidR="00DB35C0" w:rsidRPr="004618FA" w:rsidRDefault="00DB35C0" w:rsidP="00DB35C0">
      <w:pPr>
        <w:ind w:left="57"/>
        <w:rPr>
          <w:rFonts w:ascii="Arial" w:hAnsi="Arial" w:cs="Arial"/>
          <w:b/>
          <w:bCs/>
          <w:sz w:val="12"/>
          <w:szCs w:val="12"/>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E0" w:firstRow="1" w:lastRow="1" w:firstColumn="1" w:lastColumn="0" w:noHBand="0" w:noVBand="0"/>
      </w:tblPr>
      <w:tblGrid>
        <w:gridCol w:w="9180"/>
        <w:gridCol w:w="709"/>
      </w:tblGrid>
      <w:tr w:rsidR="00DB35C0" w:rsidRPr="004618FA" w14:paraId="2E2D3FFD" w14:textId="77777777" w:rsidTr="00DF3ADB">
        <w:trPr>
          <w:trHeight w:val="255"/>
        </w:trPr>
        <w:tc>
          <w:tcPr>
            <w:tcW w:w="9180" w:type="dxa"/>
            <w:shd w:val="clear" w:color="auto" w:fill="auto"/>
            <w:vAlign w:val="center"/>
          </w:tcPr>
          <w:p w14:paraId="4F4478C9" w14:textId="77777777" w:rsidR="00DB35C0" w:rsidRPr="004618FA" w:rsidRDefault="00DB35C0" w:rsidP="00DF3ADB">
            <w:pPr>
              <w:ind w:left="57"/>
              <w:rPr>
                <w:rFonts w:ascii="Arial" w:hAnsi="Arial" w:cs="Arial"/>
                <w:b/>
                <w:sz w:val="20"/>
              </w:rPr>
            </w:pPr>
            <w:r w:rsidRPr="004618FA">
              <w:rPr>
                <w:rFonts w:ascii="Arial" w:hAnsi="Arial" w:cs="Arial"/>
                <w:b/>
                <w:sz w:val="20"/>
              </w:rPr>
              <w:t xml:space="preserve">3.7 </w:t>
            </w:r>
            <w:r w:rsidRPr="004618FA">
              <w:rPr>
                <w:rFonts w:ascii="Arial" w:hAnsi="Arial" w:cs="Arial"/>
                <w:sz w:val="20"/>
              </w:rPr>
              <w:t>Total number of self-study hours</w:t>
            </w:r>
          </w:p>
        </w:tc>
        <w:tc>
          <w:tcPr>
            <w:tcW w:w="709" w:type="dxa"/>
            <w:shd w:val="clear" w:color="auto" w:fill="auto"/>
            <w:vAlign w:val="center"/>
          </w:tcPr>
          <w:p w14:paraId="10DA9FB3" w14:textId="75938491" w:rsidR="00DB35C0" w:rsidRPr="004618FA" w:rsidRDefault="00DB35C0" w:rsidP="00DF3ADB">
            <w:pPr>
              <w:ind w:left="57"/>
              <w:jc w:val="center"/>
              <w:rPr>
                <w:rFonts w:ascii="Arial" w:hAnsi="Arial" w:cs="Arial"/>
                <w:b/>
                <w:sz w:val="20"/>
              </w:rPr>
            </w:pPr>
            <w:r w:rsidRPr="004618FA">
              <w:rPr>
                <w:rFonts w:ascii="Arial" w:hAnsi="Arial" w:cs="Arial"/>
                <w:b/>
                <w:sz w:val="20"/>
              </w:rPr>
              <w:t>8</w:t>
            </w:r>
            <w:r w:rsidR="00DC69EA" w:rsidRPr="004618FA">
              <w:rPr>
                <w:rFonts w:ascii="Arial" w:hAnsi="Arial" w:cs="Arial"/>
                <w:b/>
                <w:sz w:val="20"/>
              </w:rPr>
              <w:t>3</w:t>
            </w:r>
          </w:p>
        </w:tc>
      </w:tr>
      <w:tr w:rsidR="00DB35C0" w:rsidRPr="004618FA" w14:paraId="1CF3A95F" w14:textId="77777777" w:rsidTr="00DF3ADB">
        <w:trPr>
          <w:trHeight w:val="255"/>
        </w:trPr>
        <w:tc>
          <w:tcPr>
            <w:tcW w:w="9180" w:type="dxa"/>
            <w:shd w:val="clear" w:color="auto" w:fill="auto"/>
            <w:vAlign w:val="center"/>
          </w:tcPr>
          <w:p w14:paraId="18FC9BF6" w14:textId="77777777" w:rsidR="00DB35C0" w:rsidRPr="004618FA" w:rsidRDefault="00DB35C0" w:rsidP="00DF3ADB">
            <w:pPr>
              <w:ind w:left="57"/>
              <w:rPr>
                <w:rFonts w:ascii="Arial" w:hAnsi="Arial" w:cs="Arial"/>
                <w:b/>
                <w:spacing w:val="-4"/>
                <w:sz w:val="20"/>
              </w:rPr>
            </w:pPr>
            <w:r w:rsidRPr="004618FA">
              <w:rPr>
                <w:rFonts w:ascii="Arial" w:hAnsi="Arial" w:cs="Arial"/>
                <w:b/>
                <w:sz w:val="20"/>
              </w:rPr>
              <w:t xml:space="preserve">3.8 </w:t>
            </w:r>
            <w:r w:rsidRPr="004618FA">
              <w:rPr>
                <w:rFonts w:ascii="Arial" w:hAnsi="Arial" w:cs="Arial"/>
                <w:sz w:val="20"/>
              </w:rPr>
              <w:t xml:space="preserve">Total number of hours per semester </w:t>
            </w:r>
          </w:p>
        </w:tc>
        <w:tc>
          <w:tcPr>
            <w:tcW w:w="709" w:type="dxa"/>
            <w:shd w:val="clear" w:color="auto" w:fill="auto"/>
            <w:vAlign w:val="center"/>
          </w:tcPr>
          <w:p w14:paraId="2DF7F80C" w14:textId="1D63CC13" w:rsidR="00DB35C0" w:rsidRPr="004618FA" w:rsidRDefault="00DB35C0" w:rsidP="00DF3ADB">
            <w:pPr>
              <w:ind w:left="57"/>
              <w:jc w:val="center"/>
              <w:rPr>
                <w:rFonts w:ascii="Arial" w:hAnsi="Arial" w:cs="Arial"/>
                <w:b/>
                <w:sz w:val="20"/>
              </w:rPr>
            </w:pPr>
            <w:r w:rsidRPr="004618FA">
              <w:rPr>
                <w:rFonts w:ascii="Arial" w:hAnsi="Arial" w:cs="Arial"/>
                <w:b/>
                <w:sz w:val="20"/>
              </w:rPr>
              <w:t>1</w:t>
            </w:r>
            <w:r w:rsidR="00DC69EA" w:rsidRPr="004618FA">
              <w:rPr>
                <w:rFonts w:ascii="Arial" w:hAnsi="Arial" w:cs="Arial"/>
                <w:b/>
                <w:sz w:val="20"/>
              </w:rPr>
              <w:t>25</w:t>
            </w:r>
          </w:p>
        </w:tc>
      </w:tr>
      <w:tr w:rsidR="00DB35C0" w:rsidRPr="004618FA" w14:paraId="66B1B23A" w14:textId="77777777" w:rsidTr="00DF3ADB">
        <w:trPr>
          <w:trHeight w:val="255"/>
        </w:trPr>
        <w:tc>
          <w:tcPr>
            <w:tcW w:w="9180" w:type="dxa"/>
            <w:shd w:val="clear" w:color="auto" w:fill="auto"/>
            <w:vAlign w:val="center"/>
          </w:tcPr>
          <w:p w14:paraId="4AB56027" w14:textId="77777777" w:rsidR="00DB35C0" w:rsidRPr="004618FA" w:rsidRDefault="00DB35C0" w:rsidP="00DF3ADB">
            <w:pPr>
              <w:ind w:left="57"/>
              <w:rPr>
                <w:rFonts w:ascii="Arial" w:hAnsi="Arial" w:cs="Arial"/>
                <w:b/>
                <w:sz w:val="20"/>
              </w:rPr>
            </w:pPr>
            <w:r w:rsidRPr="004618FA">
              <w:rPr>
                <w:rFonts w:ascii="Arial" w:hAnsi="Arial" w:cs="Arial"/>
                <w:b/>
                <w:spacing w:val="-4"/>
                <w:sz w:val="20"/>
              </w:rPr>
              <w:t xml:space="preserve">3.9 </w:t>
            </w:r>
            <w:r w:rsidRPr="004618FA">
              <w:rPr>
                <w:rFonts w:ascii="Arial" w:hAnsi="Arial" w:cs="Arial"/>
                <w:spacing w:val="-4"/>
                <w:sz w:val="20"/>
              </w:rPr>
              <w:t>Number of credits</w:t>
            </w:r>
          </w:p>
        </w:tc>
        <w:tc>
          <w:tcPr>
            <w:tcW w:w="709" w:type="dxa"/>
            <w:shd w:val="clear" w:color="auto" w:fill="auto"/>
            <w:vAlign w:val="center"/>
          </w:tcPr>
          <w:p w14:paraId="2B368C50" w14:textId="77777777" w:rsidR="00DB35C0" w:rsidRPr="004618FA" w:rsidRDefault="00DB35C0" w:rsidP="00DF3ADB">
            <w:pPr>
              <w:ind w:left="57"/>
              <w:jc w:val="center"/>
              <w:rPr>
                <w:rFonts w:ascii="Arial" w:hAnsi="Arial" w:cs="Arial"/>
                <w:b/>
                <w:sz w:val="20"/>
              </w:rPr>
            </w:pPr>
            <w:r w:rsidRPr="004618FA">
              <w:rPr>
                <w:rFonts w:ascii="Arial" w:hAnsi="Arial" w:cs="Arial"/>
                <w:b/>
                <w:sz w:val="20"/>
              </w:rPr>
              <w:t>5</w:t>
            </w:r>
          </w:p>
        </w:tc>
      </w:tr>
    </w:tbl>
    <w:p w14:paraId="4A0F3AC1" w14:textId="77777777" w:rsidR="00DB35C0" w:rsidRPr="004618FA" w:rsidRDefault="00DB35C0" w:rsidP="00DB35C0">
      <w:pPr>
        <w:rPr>
          <w:rFonts w:ascii="Arial" w:hAnsi="Arial" w:cs="Arial"/>
        </w:rPr>
      </w:pPr>
    </w:p>
    <w:tbl>
      <w:tblPr>
        <w:tblpPr w:leftFromText="180" w:rightFromText="180" w:vertAnchor="text" w:horzAnchor="margin" w:tblpY="170"/>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94"/>
        <w:gridCol w:w="6095"/>
      </w:tblGrid>
      <w:tr w:rsidR="00DB35C0" w:rsidRPr="004618FA" w14:paraId="56206049" w14:textId="77777777" w:rsidTr="00DF3ADB">
        <w:trPr>
          <w:trHeight w:val="255"/>
        </w:trPr>
        <w:tc>
          <w:tcPr>
            <w:tcW w:w="9889" w:type="dxa"/>
            <w:gridSpan w:val="2"/>
            <w:tcBorders>
              <w:top w:val="nil"/>
              <w:left w:val="nil"/>
              <w:bottom w:val="single" w:sz="4" w:space="0" w:color="auto"/>
              <w:right w:val="nil"/>
            </w:tcBorders>
            <w:vAlign w:val="center"/>
          </w:tcPr>
          <w:p w14:paraId="454DD63B" w14:textId="77777777" w:rsidR="00DB35C0" w:rsidRPr="004618FA" w:rsidRDefault="00DB35C0" w:rsidP="00DF3ADB">
            <w:pPr>
              <w:ind w:left="57"/>
              <w:rPr>
                <w:rFonts w:ascii="Arial" w:hAnsi="Arial" w:cs="Arial"/>
                <w:sz w:val="20"/>
              </w:rPr>
            </w:pPr>
            <w:r w:rsidRPr="004618FA">
              <w:rPr>
                <w:rFonts w:ascii="Arial" w:hAnsi="Arial" w:cs="Arial"/>
                <w:b/>
                <w:sz w:val="20"/>
              </w:rPr>
              <w:t xml:space="preserve">4. Prerequisites </w:t>
            </w:r>
            <w:r w:rsidRPr="004618FA">
              <w:rPr>
                <w:rFonts w:ascii="Arial" w:hAnsi="Arial" w:cs="Arial"/>
                <w:sz w:val="20"/>
              </w:rPr>
              <w:t>(if applicable)</w:t>
            </w:r>
          </w:p>
        </w:tc>
      </w:tr>
      <w:tr w:rsidR="00DB35C0" w:rsidRPr="004618FA" w14:paraId="46D16F6A" w14:textId="77777777" w:rsidTr="00DF3ADB">
        <w:trPr>
          <w:trHeight w:val="255"/>
        </w:trPr>
        <w:tc>
          <w:tcPr>
            <w:tcW w:w="3794" w:type="dxa"/>
            <w:tcBorders>
              <w:top w:val="single" w:sz="4" w:space="0" w:color="auto"/>
              <w:left w:val="single" w:sz="4" w:space="0" w:color="auto"/>
              <w:bottom w:val="single" w:sz="4" w:space="0" w:color="auto"/>
              <w:right w:val="single" w:sz="4" w:space="0" w:color="auto"/>
            </w:tcBorders>
            <w:vAlign w:val="center"/>
          </w:tcPr>
          <w:p w14:paraId="331ABBF8" w14:textId="77777777" w:rsidR="00DB35C0" w:rsidRPr="004618FA" w:rsidRDefault="00DB35C0" w:rsidP="00DF3ADB">
            <w:pPr>
              <w:ind w:left="57"/>
              <w:rPr>
                <w:rFonts w:ascii="Arial" w:hAnsi="Arial" w:cs="Arial"/>
                <w:sz w:val="20"/>
              </w:rPr>
            </w:pPr>
            <w:r w:rsidRPr="004618FA">
              <w:rPr>
                <w:rFonts w:ascii="Arial" w:hAnsi="Arial" w:cs="Arial"/>
                <w:b/>
                <w:sz w:val="20"/>
              </w:rPr>
              <w:t xml:space="preserve">4.1 </w:t>
            </w:r>
            <w:r w:rsidRPr="004618FA">
              <w:rPr>
                <w:rFonts w:ascii="Arial" w:hAnsi="Arial" w:cs="Arial"/>
                <w:sz w:val="20"/>
              </w:rPr>
              <w:t>Curriculum-based</w:t>
            </w:r>
          </w:p>
        </w:tc>
        <w:tc>
          <w:tcPr>
            <w:tcW w:w="6095" w:type="dxa"/>
            <w:tcBorders>
              <w:top w:val="single" w:sz="4" w:space="0" w:color="auto"/>
              <w:left w:val="single" w:sz="4" w:space="0" w:color="auto"/>
              <w:bottom w:val="single" w:sz="4" w:space="0" w:color="auto"/>
              <w:right w:val="single" w:sz="4" w:space="0" w:color="auto"/>
            </w:tcBorders>
            <w:vAlign w:val="center"/>
          </w:tcPr>
          <w:p w14:paraId="23A9DEB4" w14:textId="3A8D8105" w:rsidR="00DB35C0" w:rsidRPr="004618FA" w:rsidRDefault="00DF3ADB" w:rsidP="00DF3ADB">
            <w:pPr>
              <w:ind w:left="57"/>
              <w:rPr>
                <w:rFonts w:ascii="Arial" w:hAnsi="Arial" w:cs="Arial"/>
                <w:sz w:val="20"/>
              </w:rPr>
            </w:pPr>
            <w:r w:rsidRPr="004618FA">
              <w:rPr>
                <w:rFonts w:ascii="Arial" w:hAnsi="Arial" w:cs="Arial"/>
                <w:b/>
                <w:sz w:val="20"/>
              </w:rPr>
              <w:t xml:space="preserve">Financial Markets and Instruments </w:t>
            </w:r>
            <w:r w:rsidRPr="004618FA">
              <w:rPr>
                <w:rFonts w:ascii="Arial" w:hAnsi="Arial" w:cs="Arial"/>
                <w:sz w:val="20"/>
              </w:rPr>
              <w:t>(recommended)</w:t>
            </w:r>
          </w:p>
        </w:tc>
      </w:tr>
      <w:tr w:rsidR="00DB35C0" w:rsidRPr="004618FA" w14:paraId="5E8EA757" w14:textId="77777777" w:rsidTr="00DF3ADB">
        <w:trPr>
          <w:trHeight w:val="255"/>
        </w:trPr>
        <w:tc>
          <w:tcPr>
            <w:tcW w:w="3794" w:type="dxa"/>
            <w:tcBorders>
              <w:top w:val="single" w:sz="4" w:space="0" w:color="auto"/>
              <w:left w:val="single" w:sz="4" w:space="0" w:color="auto"/>
              <w:bottom w:val="single" w:sz="4" w:space="0" w:color="auto"/>
              <w:right w:val="single" w:sz="4" w:space="0" w:color="auto"/>
            </w:tcBorders>
            <w:vAlign w:val="center"/>
          </w:tcPr>
          <w:p w14:paraId="6BAC0F0B" w14:textId="77777777" w:rsidR="00DB35C0" w:rsidRPr="004618FA" w:rsidRDefault="00DB35C0" w:rsidP="00DF3ADB">
            <w:pPr>
              <w:ind w:left="57"/>
              <w:rPr>
                <w:rFonts w:ascii="Arial" w:hAnsi="Arial" w:cs="Arial"/>
                <w:sz w:val="20"/>
              </w:rPr>
            </w:pPr>
            <w:r w:rsidRPr="004618FA">
              <w:rPr>
                <w:rFonts w:ascii="Arial" w:hAnsi="Arial" w:cs="Arial"/>
                <w:b/>
                <w:sz w:val="20"/>
              </w:rPr>
              <w:t xml:space="preserve">4.2 </w:t>
            </w:r>
            <w:r w:rsidRPr="004618FA">
              <w:rPr>
                <w:rFonts w:ascii="Arial" w:hAnsi="Arial" w:cs="Arial"/>
                <w:sz w:val="20"/>
              </w:rPr>
              <w:t>Competence-based</w:t>
            </w:r>
          </w:p>
        </w:tc>
        <w:tc>
          <w:tcPr>
            <w:tcW w:w="6095" w:type="dxa"/>
            <w:tcBorders>
              <w:top w:val="single" w:sz="4" w:space="0" w:color="auto"/>
              <w:left w:val="single" w:sz="4" w:space="0" w:color="auto"/>
              <w:bottom w:val="single" w:sz="4" w:space="0" w:color="auto"/>
              <w:right w:val="single" w:sz="4" w:space="0" w:color="auto"/>
            </w:tcBorders>
            <w:vAlign w:val="center"/>
          </w:tcPr>
          <w:p w14:paraId="42CA1B85" w14:textId="77777777" w:rsidR="00DB35C0" w:rsidRPr="004618FA" w:rsidRDefault="00DB35C0" w:rsidP="00DF3ADB">
            <w:pPr>
              <w:ind w:left="57"/>
              <w:rPr>
                <w:rFonts w:ascii="Arial" w:hAnsi="Arial" w:cs="Arial"/>
                <w:b/>
                <w:sz w:val="20"/>
              </w:rPr>
            </w:pPr>
            <w:r w:rsidRPr="004618FA">
              <w:rPr>
                <w:rFonts w:ascii="Arial" w:hAnsi="Arial" w:cs="Arial"/>
                <w:b/>
                <w:sz w:val="20"/>
              </w:rPr>
              <w:t>-</w:t>
            </w:r>
          </w:p>
        </w:tc>
      </w:tr>
    </w:tbl>
    <w:p w14:paraId="21B68F45" w14:textId="7E025C99" w:rsidR="00DB35C0" w:rsidRDefault="00DB35C0" w:rsidP="00DB35C0">
      <w:pPr>
        <w:rPr>
          <w:rFonts w:ascii="Arial" w:hAnsi="Arial" w:cs="Arial"/>
          <w:lang w:val="en-GB"/>
        </w:rPr>
      </w:pPr>
    </w:p>
    <w:tbl>
      <w:tblPr>
        <w:tblpPr w:leftFromText="180" w:rightFromText="180" w:vertAnchor="text" w:horzAnchor="margin" w:tblpY="170"/>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94"/>
        <w:gridCol w:w="6095"/>
      </w:tblGrid>
      <w:tr w:rsidR="00F0209F" w:rsidRPr="009813D6" w14:paraId="68224D7B" w14:textId="77777777" w:rsidTr="00F322ED">
        <w:trPr>
          <w:trHeight w:val="255"/>
        </w:trPr>
        <w:tc>
          <w:tcPr>
            <w:tcW w:w="9889" w:type="dxa"/>
            <w:gridSpan w:val="2"/>
            <w:tcBorders>
              <w:top w:val="nil"/>
              <w:left w:val="nil"/>
              <w:bottom w:val="single" w:sz="4" w:space="0" w:color="auto"/>
              <w:right w:val="nil"/>
            </w:tcBorders>
            <w:vAlign w:val="center"/>
          </w:tcPr>
          <w:p w14:paraId="1FE9D1CC" w14:textId="77777777" w:rsidR="00F0209F" w:rsidRPr="009813D6" w:rsidRDefault="00F0209F" w:rsidP="00F322ED">
            <w:pPr>
              <w:ind w:left="57"/>
              <w:rPr>
                <w:rFonts w:ascii="Arial" w:hAnsi="Arial" w:cs="Arial"/>
                <w:sz w:val="20"/>
                <w:lang w:val="en-GB"/>
              </w:rPr>
            </w:pPr>
            <w:r w:rsidRPr="009813D6">
              <w:rPr>
                <w:rFonts w:ascii="Arial" w:hAnsi="Arial" w:cs="Arial"/>
                <w:b/>
                <w:sz w:val="20"/>
                <w:lang w:val="en-GB"/>
              </w:rPr>
              <w:t xml:space="preserve">5. Conditions </w:t>
            </w:r>
            <w:r w:rsidRPr="009813D6">
              <w:rPr>
                <w:rFonts w:ascii="Arial" w:hAnsi="Arial" w:cs="Arial"/>
                <w:sz w:val="20"/>
                <w:lang w:val="en-GB"/>
              </w:rPr>
              <w:t>(if applicable)</w:t>
            </w:r>
          </w:p>
        </w:tc>
      </w:tr>
      <w:tr w:rsidR="00F0209F" w:rsidRPr="009813D6" w14:paraId="7003E152" w14:textId="77777777" w:rsidTr="00F322ED">
        <w:trPr>
          <w:trHeight w:val="567"/>
        </w:trPr>
        <w:tc>
          <w:tcPr>
            <w:tcW w:w="3794" w:type="dxa"/>
            <w:tcBorders>
              <w:top w:val="single" w:sz="4" w:space="0" w:color="auto"/>
              <w:left w:val="single" w:sz="4" w:space="0" w:color="auto"/>
              <w:bottom w:val="single" w:sz="4" w:space="0" w:color="auto"/>
              <w:right w:val="single" w:sz="4" w:space="0" w:color="auto"/>
            </w:tcBorders>
            <w:vAlign w:val="center"/>
          </w:tcPr>
          <w:p w14:paraId="070367BD" w14:textId="77777777" w:rsidR="00F0209F" w:rsidRPr="009813D6" w:rsidRDefault="00F0209F" w:rsidP="00F322ED">
            <w:pPr>
              <w:ind w:left="57"/>
              <w:rPr>
                <w:rFonts w:ascii="Arial" w:hAnsi="Arial" w:cs="Arial"/>
                <w:sz w:val="20"/>
                <w:lang w:val="en-GB"/>
              </w:rPr>
            </w:pPr>
            <w:r w:rsidRPr="009813D6">
              <w:rPr>
                <w:rFonts w:ascii="Arial" w:hAnsi="Arial" w:cs="Arial"/>
                <w:b/>
                <w:sz w:val="20"/>
                <w:lang w:val="en-GB"/>
              </w:rPr>
              <w:t xml:space="preserve">5.1 </w:t>
            </w:r>
            <w:r w:rsidRPr="009813D6">
              <w:rPr>
                <w:rFonts w:ascii="Arial" w:hAnsi="Arial" w:cs="Arial"/>
                <w:sz w:val="20"/>
                <w:lang w:val="en-GB"/>
              </w:rPr>
              <w:t>For lectures</w:t>
            </w:r>
          </w:p>
        </w:tc>
        <w:tc>
          <w:tcPr>
            <w:tcW w:w="6095" w:type="dxa"/>
            <w:tcBorders>
              <w:top w:val="single" w:sz="4" w:space="0" w:color="auto"/>
              <w:left w:val="single" w:sz="4" w:space="0" w:color="auto"/>
              <w:bottom w:val="single" w:sz="4" w:space="0" w:color="auto"/>
              <w:right w:val="single" w:sz="4" w:space="0" w:color="auto"/>
            </w:tcBorders>
            <w:vAlign w:val="center"/>
          </w:tcPr>
          <w:p w14:paraId="28AF8166" w14:textId="77777777" w:rsidR="00F0209F" w:rsidRPr="007F5FA6" w:rsidRDefault="00F0209F" w:rsidP="00F0209F">
            <w:pPr>
              <w:numPr>
                <w:ilvl w:val="0"/>
                <w:numId w:val="1"/>
              </w:numPr>
              <w:ind w:left="284" w:hanging="227"/>
              <w:jc w:val="both"/>
              <w:rPr>
                <w:rFonts w:ascii="Arial" w:hAnsi="Arial" w:cs="Arial"/>
                <w:sz w:val="20"/>
                <w:lang w:val="en-GB"/>
              </w:rPr>
            </w:pPr>
            <w:r w:rsidRPr="009813D6">
              <w:rPr>
                <w:rFonts w:ascii="Arial" w:hAnsi="Arial" w:cs="Arial"/>
                <w:sz w:val="20"/>
                <w:lang w:val="en-GB"/>
              </w:rPr>
              <w:t>Attendance is strongly encouraged.</w:t>
            </w:r>
          </w:p>
        </w:tc>
      </w:tr>
      <w:tr w:rsidR="00F0209F" w:rsidRPr="009813D6" w14:paraId="0A511017" w14:textId="77777777" w:rsidTr="00F322ED">
        <w:trPr>
          <w:trHeight w:val="562"/>
        </w:trPr>
        <w:tc>
          <w:tcPr>
            <w:tcW w:w="3794" w:type="dxa"/>
            <w:tcBorders>
              <w:top w:val="single" w:sz="4" w:space="0" w:color="auto"/>
              <w:left w:val="single" w:sz="4" w:space="0" w:color="auto"/>
              <w:bottom w:val="single" w:sz="4" w:space="0" w:color="auto"/>
              <w:right w:val="single" w:sz="4" w:space="0" w:color="auto"/>
            </w:tcBorders>
            <w:vAlign w:val="center"/>
          </w:tcPr>
          <w:p w14:paraId="5FE7FAA0" w14:textId="77777777" w:rsidR="00F0209F" w:rsidRPr="009813D6" w:rsidRDefault="00F0209F" w:rsidP="00F322ED">
            <w:pPr>
              <w:ind w:left="57"/>
              <w:rPr>
                <w:rFonts w:ascii="Arial" w:hAnsi="Arial" w:cs="Arial"/>
                <w:sz w:val="20"/>
                <w:lang w:val="en-GB"/>
              </w:rPr>
            </w:pPr>
            <w:r w:rsidRPr="009813D6">
              <w:rPr>
                <w:rFonts w:ascii="Arial" w:hAnsi="Arial" w:cs="Arial"/>
                <w:b/>
                <w:sz w:val="20"/>
                <w:lang w:val="en-GB"/>
              </w:rPr>
              <w:t xml:space="preserve">5.2 </w:t>
            </w:r>
            <w:r w:rsidRPr="009813D6">
              <w:rPr>
                <w:rFonts w:ascii="Arial" w:hAnsi="Arial" w:cs="Arial"/>
                <w:sz w:val="20"/>
                <w:lang w:val="en-GB"/>
              </w:rPr>
              <w:t>For seminars / labs</w:t>
            </w:r>
          </w:p>
        </w:tc>
        <w:tc>
          <w:tcPr>
            <w:tcW w:w="6095" w:type="dxa"/>
            <w:tcBorders>
              <w:top w:val="single" w:sz="4" w:space="0" w:color="auto"/>
              <w:left w:val="single" w:sz="4" w:space="0" w:color="auto"/>
              <w:bottom w:val="single" w:sz="4" w:space="0" w:color="auto"/>
              <w:right w:val="single" w:sz="4" w:space="0" w:color="auto"/>
            </w:tcBorders>
            <w:vAlign w:val="center"/>
          </w:tcPr>
          <w:p w14:paraId="6186C56F" w14:textId="77777777" w:rsidR="00F0209F" w:rsidRPr="007F5FA6" w:rsidRDefault="00F0209F" w:rsidP="00F0209F">
            <w:pPr>
              <w:numPr>
                <w:ilvl w:val="0"/>
                <w:numId w:val="1"/>
              </w:numPr>
              <w:ind w:left="284" w:hanging="227"/>
              <w:jc w:val="both"/>
              <w:rPr>
                <w:rFonts w:ascii="Arial" w:hAnsi="Arial" w:cs="Arial"/>
                <w:sz w:val="20"/>
                <w:lang w:val="en-GB"/>
              </w:rPr>
            </w:pPr>
            <w:r w:rsidRPr="009813D6">
              <w:rPr>
                <w:rFonts w:ascii="Arial" w:hAnsi="Arial" w:cs="Arial"/>
                <w:sz w:val="20"/>
                <w:lang w:val="en-GB"/>
              </w:rPr>
              <w:t>Attendance is strongly encouraged.</w:t>
            </w:r>
          </w:p>
        </w:tc>
      </w:tr>
    </w:tbl>
    <w:p w14:paraId="37400696" w14:textId="77777777" w:rsidR="00F0209F" w:rsidRPr="009813D6" w:rsidRDefault="00F0209F" w:rsidP="00F0209F">
      <w:pPr>
        <w:rPr>
          <w:rFonts w:ascii="Arial" w:hAnsi="Arial" w:cs="Arial"/>
          <w:lang w:val="en-GB"/>
        </w:rPr>
      </w:pPr>
    </w:p>
    <w:tbl>
      <w:tblPr>
        <w:tblpPr w:leftFromText="180" w:rightFromText="180" w:vertAnchor="text" w:horzAnchor="margin" w:tblpX="6" w:tblpY="47"/>
        <w:tblW w:w="9889" w:type="dxa"/>
        <w:tblBorders>
          <w:bottom w:val="single" w:sz="4" w:space="0" w:color="auto"/>
          <w:insideH w:val="single" w:sz="4" w:space="0" w:color="auto"/>
          <w:insideV w:val="single" w:sz="4" w:space="0" w:color="auto"/>
        </w:tblBorders>
        <w:tblLook w:val="0000" w:firstRow="0" w:lastRow="0" w:firstColumn="0" w:lastColumn="0" w:noHBand="0" w:noVBand="0"/>
      </w:tblPr>
      <w:tblGrid>
        <w:gridCol w:w="647"/>
        <w:gridCol w:w="9242"/>
      </w:tblGrid>
      <w:tr w:rsidR="00F0209F" w:rsidRPr="009813D6" w14:paraId="558CC360" w14:textId="77777777" w:rsidTr="00F322ED">
        <w:trPr>
          <w:trHeight w:val="260"/>
        </w:trPr>
        <w:tc>
          <w:tcPr>
            <w:tcW w:w="9889" w:type="dxa"/>
            <w:gridSpan w:val="2"/>
            <w:tcBorders>
              <w:bottom w:val="single" w:sz="4" w:space="0" w:color="auto"/>
            </w:tcBorders>
            <w:shd w:val="clear" w:color="auto" w:fill="auto"/>
          </w:tcPr>
          <w:p w14:paraId="2E498554" w14:textId="77777777" w:rsidR="00F0209F" w:rsidRPr="009813D6" w:rsidRDefault="00F0209F" w:rsidP="00F322ED">
            <w:pPr>
              <w:ind w:left="57"/>
              <w:rPr>
                <w:rFonts w:ascii="Arial" w:hAnsi="Arial" w:cs="Arial"/>
                <w:sz w:val="20"/>
                <w:lang w:val="en-GB"/>
              </w:rPr>
            </w:pPr>
            <w:r w:rsidRPr="009813D6">
              <w:rPr>
                <w:rFonts w:ascii="Arial" w:hAnsi="Arial" w:cs="Arial"/>
                <w:b/>
                <w:sz w:val="20"/>
                <w:lang w:val="en-GB"/>
              </w:rPr>
              <w:lastRenderedPageBreak/>
              <w:t>6. Specific competencies</w:t>
            </w:r>
          </w:p>
        </w:tc>
      </w:tr>
      <w:tr w:rsidR="00F0209F" w:rsidRPr="009813D6" w14:paraId="55DB2F93" w14:textId="77777777" w:rsidTr="00F0209F">
        <w:trPr>
          <w:trHeight w:val="2426"/>
        </w:trPr>
        <w:tc>
          <w:tcPr>
            <w:tcW w:w="647" w:type="dxa"/>
            <w:tcBorders>
              <w:top w:val="single" w:sz="4" w:space="0" w:color="auto"/>
              <w:left w:val="single" w:sz="4" w:space="0" w:color="auto"/>
              <w:right w:val="single" w:sz="4" w:space="0" w:color="auto"/>
            </w:tcBorders>
            <w:shd w:val="clear" w:color="auto" w:fill="auto"/>
            <w:textDirection w:val="btLr"/>
            <w:vAlign w:val="center"/>
          </w:tcPr>
          <w:p w14:paraId="14302E3E" w14:textId="77777777" w:rsidR="00F0209F" w:rsidRPr="009813D6" w:rsidRDefault="00F0209F" w:rsidP="00F322ED">
            <w:pPr>
              <w:ind w:left="57" w:right="113"/>
              <w:jc w:val="center"/>
              <w:rPr>
                <w:rFonts w:ascii="Arial" w:hAnsi="Arial" w:cs="Arial"/>
                <w:b/>
                <w:sz w:val="20"/>
                <w:szCs w:val="20"/>
                <w:lang w:val="en-GB"/>
              </w:rPr>
            </w:pPr>
            <w:r w:rsidRPr="009813D6">
              <w:rPr>
                <w:rFonts w:ascii="Arial" w:hAnsi="Arial" w:cs="Arial"/>
                <w:b/>
                <w:sz w:val="20"/>
                <w:szCs w:val="20"/>
                <w:lang w:val="en-GB"/>
              </w:rPr>
              <w:t>Professional competencies</w:t>
            </w:r>
          </w:p>
        </w:tc>
        <w:tc>
          <w:tcPr>
            <w:tcW w:w="9242" w:type="dxa"/>
            <w:tcBorders>
              <w:top w:val="single" w:sz="4" w:space="0" w:color="auto"/>
              <w:left w:val="single" w:sz="4" w:space="0" w:color="auto"/>
              <w:right w:val="single" w:sz="4" w:space="0" w:color="auto"/>
            </w:tcBorders>
            <w:shd w:val="clear" w:color="auto" w:fill="auto"/>
            <w:vAlign w:val="center"/>
          </w:tcPr>
          <w:p w14:paraId="176AB760" w14:textId="77777777" w:rsidR="00F0209F" w:rsidRPr="007F5FA6" w:rsidRDefault="00F0209F" w:rsidP="00F0209F">
            <w:pPr>
              <w:spacing w:before="60" w:after="60"/>
              <w:rPr>
                <w:rFonts w:ascii="Arial" w:hAnsi="Arial" w:cs="Arial"/>
                <w:sz w:val="20"/>
                <w:szCs w:val="20"/>
                <w:lang w:val="en-GB"/>
              </w:rPr>
            </w:pPr>
            <w:r w:rsidRPr="007F5FA6">
              <w:rPr>
                <w:rFonts w:ascii="Arial" w:hAnsi="Arial" w:cs="Arial"/>
                <w:b/>
                <w:sz w:val="20"/>
                <w:szCs w:val="20"/>
                <w:lang w:val="en-GB"/>
              </w:rPr>
              <w:t xml:space="preserve">C1. </w:t>
            </w:r>
            <w:r w:rsidRPr="007F5FA6">
              <w:rPr>
                <w:rFonts w:ascii="Arial" w:hAnsi="Arial" w:cs="Arial"/>
                <w:color w:val="000000"/>
                <w:sz w:val="20"/>
                <w:szCs w:val="20"/>
                <w:lang w:val="en-GB"/>
              </w:rPr>
              <w:t>Analysis of the theoretical and practical aspects of financial markets, models, instruments that are used in the management of risks.</w:t>
            </w:r>
          </w:p>
          <w:p w14:paraId="74098FD9" w14:textId="77777777" w:rsidR="00F0209F" w:rsidRPr="007F5FA6" w:rsidRDefault="00F0209F" w:rsidP="00F0209F">
            <w:pPr>
              <w:spacing w:before="60" w:after="60"/>
              <w:rPr>
                <w:rFonts w:ascii="Arial" w:hAnsi="Arial" w:cs="Arial"/>
                <w:sz w:val="20"/>
                <w:szCs w:val="20"/>
                <w:lang w:val="en-GB"/>
              </w:rPr>
            </w:pPr>
            <w:r w:rsidRPr="007F5FA6">
              <w:rPr>
                <w:rFonts w:ascii="Arial" w:hAnsi="Arial" w:cs="Arial"/>
                <w:b/>
                <w:sz w:val="20"/>
                <w:szCs w:val="20"/>
                <w:lang w:val="en-GB"/>
              </w:rPr>
              <w:t>C2.</w:t>
            </w:r>
            <w:r w:rsidRPr="007F5FA6">
              <w:rPr>
                <w:rFonts w:ascii="Arial" w:hAnsi="Arial" w:cs="Arial"/>
                <w:sz w:val="20"/>
                <w:szCs w:val="20"/>
                <w:lang w:val="en-GB"/>
              </w:rPr>
              <w:t xml:space="preserve"> </w:t>
            </w:r>
            <w:r w:rsidRPr="007F5FA6">
              <w:rPr>
                <w:rFonts w:ascii="Arial" w:hAnsi="Arial" w:cs="Arial"/>
                <w:color w:val="000000"/>
                <w:sz w:val="20"/>
                <w:szCs w:val="20"/>
                <w:lang w:val="en-GB"/>
              </w:rPr>
              <w:t>Adequate use of mathematical and statistical concepts, methods and techniques in assessing risks and performing independent research in finance.</w:t>
            </w:r>
          </w:p>
          <w:p w14:paraId="2DE07DF5" w14:textId="77777777" w:rsidR="00F0209F" w:rsidRPr="007F5FA6" w:rsidRDefault="00F0209F" w:rsidP="00F0209F">
            <w:pPr>
              <w:spacing w:before="60" w:after="60"/>
              <w:rPr>
                <w:rFonts w:ascii="Arial" w:hAnsi="Arial" w:cs="Arial"/>
                <w:sz w:val="20"/>
                <w:szCs w:val="20"/>
                <w:lang w:val="en-GB"/>
              </w:rPr>
            </w:pPr>
            <w:r w:rsidRPr="007F5FA6">
              <w:rPr>
                <w:rFonts w:ascii="Arial" w:hAnsi="Arial" w:cs="Arial"/>
                <w:b/>
                <w:sz w:val="20"/>
                <w:szCs w:val="20"/>
                <w:lang w:val="en-GB"/>
              </w:rPr>
              <w:t>C3.</w:t>
            </w:r>
            <w:r w:rsidRPr="007F5FA6">
              <w:rPr>
                <w:rFonts w:ascii="Arial" w:hAnsi="Arial" w:cs="Arial"/>
                <w:sz w:val="20"/>
                <w:szCs w:val="20"/>
                <w:lang w:val="en-GB"/>
              </w:rPr>
              <w:t xml:space="preserve"> </w:t>
            </w:r>
            <w:r w:rsidRPr="007F5FA6">
              <w:rPr>
                <w:rFonts w:ascii="Arial" w:hAnsi="Arial" w:cs="Arial"/>
                <w:color w:val="000000"/>
                <w:sz w:val="20"/>
                <w:szCs w:val="20"/>
                <w:lang w:val="en-GB"/>
              </w:rPr>
              <w:t>Evaluation of the main risk factors for organizations and financial systems.</w:t>
            </w:r>
          </w:p>
          <w:p w14:paraId="184CD8E1" w14:textId="77777777" w:rsidR="00F0209F" w:rsidRPr="007F5FA6" w:rsidRDefault="00F0209F" w:rsidP="00F0209F">
            <w:pPr>
              <w:spacing w:before="60" w:after="60"/>
              <w:rPr>
                <w:rFonts w:ascii="Arial" w:hAnsi="Arial" w:cs="Arial"/>
                <w:sz w:val="20"/>
                <w:szCs w:val="20"/>
                <w:lang w:val="en-GB"/>
              </w:rPr>
            </w:pPr>
            <w:r w:rsidRPr="007F5FA6">
              <w:rPr>
                <w:rFonts w:ascii="Arial" w:hAnsi="Arial" w:cs="Arial"/>
                <w:b/>
                <w:sz w:val="20"/>
                <w:szCs w:val="20"/>
                <w:lang w:val="en-GB"/>
              </w:rPr>
              <w:t>C4.</w:t>
            </w:r>
            <w:r w:rsidRPr="007F5FA6">
              <w:rPr>
                <w:rFonts w:ascii="Arial" w:hAnsi="Arial" w:cs="Arial"/>
                <w:sz w:val="20"/>
                <w:szCs w:val="20"/>
                <w:lang w:val="en-GB"/>
              </w:rPr>
              <w:t xml:space="preserve"> </w:t>
            </w:r>
            <w:r w:rsidRPr="007F5FA6">
              <w:rPr>
                <w:rFonts w:ascii="Arial" w:hAnsi="Arial" w:cs="Arial"/>
                <w:color w:val="000000"/>
                <w:sz w:val="20"/>
                <w:szCs w:val="20"/>
                <w:lang w:val="en-GB"/>
              </w:rPr>
              <w:t>Implementing effective financial management and reporting within the business environment to ensure value creation.</w:t>
            </w:r>
          </w:p>
          <w:p w14:paraId="5728DE0B" w14:textId="77777777" w:rsidR="00F0209F" w:rsidRPr="007F5FA6" w:rsidRDefault="00F0209F" w:rsidP="00F0209F">
            <w:pPr>
              <w:spacing w:before="60" w:after="60"/>
              <w:rPr>
                <w:rFonts w:ascii="Arial" w:hAnsi="Arial" w:cs="Arial"/>
                <w:sz w:val="20"/>
                <w:szCs w:val="20"/>
                <w:lang w:val="en-GB"/>
              </w:rPr>
            </w:pPr>
            <w:r w:rsidRPr="007F5FA6">
              <w:rPr>
                <w:rFonts w:ascii="Arial" w:hAnsi="Arial" w:cs="Arial"/>
                <w:b/>
                <w:sz w:val="20"/>
                <w:szCs w:val="20"/>
                <w:lang w:val="en-GB"/>
              </w:rPr>
              <w:t>C5.</w:t>
            </w:r>
            <w:r w:rsidRPr="007F5FA6">
              <w:rPr>
                <w:rFonts w:ascii="Arial" w:hAnsi="Arial" w:cs="Arial"/>
                <w:sz w:val="20"/>
                <w:szCs w:val="20"/>
                <w:lang w:val="en-GB"/>
              </w:rPr>
              <w:t xml:space="preserve"> </w:t>
            </w:r>
            <w:r w:rsidRPr="007F5FA6">
              <w:rPr>
                <w:rFonts w:ascii="Arial" w:hAnsi="Arial" w:cs="Arial"/>
                <w:color w:val="000000"/>
                <w:sz w:val="20"/>
                <w:szCs w:val="20"/>
                <w:lang w:val="en-GB"/>
              </w:rPr>
              <w:t>Ensuring effective and appropriate governance and management of risk within an organization, in the context of an overall ethical framework.</w:t>
            </w:r>
          </w:p>
        </w:tc>
      </w:tr>
      <w:tr w:rsidR="00F0209F" w:rsidRPr="009813D6" w14:paraId="1A6EDDB4" w14:textId="77777777" w:rsidTr="00F0209F">
        <w:trPr>
          <w:trHeight w:val="1413"/>
        </w:trPr>
        <w:tc>
          <w:tcPr>
            <w:tcW w:w="647" w:type="dxa"/>
            <w:tcBorders>
              <w:top w:val="single" w:sz="4" w:space="0" w:color="auto"/>
              <w:left w:val="single" w:sz="4" w:space="0" w:color="auto"/>
              <w:right w:val="single" w:sz="4" w:space="0" w:color="auto"/>
            </w:tcBorders>
            <w:shd w:val="clear" w:color="auto" w:fill="auto"/>
            <w:textDirection w:val="btLr"/>
            <w:vAlign w:val="center"/>
          </w:tcPr>
          <w:p w14:paraId="54BD039A" w14:textId="77777777" w:rsidR="00F0209F" w:rsidRPr="009813D6" w:rsidRDefault="00F0209F" w:rsidP="00F322ED">
            <w:pPr>
              <w:ind w:left="57" w:right="113"/>
              <w:jc w:val="center"/>
              <w:rPr>
                <w:rFonts w:ascii="Arial" w:hAnsi="Arial" w:cs="Arial"/>
                <w:b/>
                <w:sz w:val="20"/>
                <w:lang w:val="en-GB"/>
              </w:rPr>
            </w:pPr>
            <w:r w:rsidRPr="009813D6">
              <w:rPr>
                <w:rFonts w:ascii="Arial" w:hAnsi="Arial" w:cs="Arial"/>
                <w:b/>
                <w:sz w:val="20"/>
                <w:lang w:val="en-GB"/>
              </w:rPr>
              <w:t>Transversal competencies</w:t>
            </w:r>
          </w:p>
        </w:tc>
        <w:tc>
          <w:tcPr>
            <w:tcW w:w="9242" w:type="dxa"/>
            <w:tcBorders>
              <w:top w:val="single" w:sz="4" w:space="0" w:color="auto"/>
              <w:left w:val="single" w:sz="4" w:space="0" w:color="auto"/>
              <w:right w:val="single" w:sz="4" w:space="0" w:color="auto"/>
            </w:tcBorders>
            <w:shd w:val="clear" w:color="auto" w:fill="auto"/>
            <w:vAlign w:val="center"/>
          </w:tcPr>
          <w:p w14:paraId="724005AE" w14:textId="77777777" w:rsidR="00F0209F" w:rsidRPr="009813D6" w:rsidRDefault="00F0209F" w:rsidP="00F0209F">
            <w:pPr>
              <w:spacing w:before="60" w:after="60"/>
              <w:rPr>
                <w:rFonts w:ascii="Arial" w:hAnsi="Arial" w:cs="Arial"/>
                <w:sz w:val="20"/>
                <w:szCs w:val="20"/>
                <w:lang w:val="en-GB"/>
              </w:rPr>
            </w:pPr>
            <w:r w:rsidRPr="009813D6">
              <w:rPr>
                <w:rFonts w:ascii="Arial" w:hAnsi="Arial" w:cs="Arial"/>
                <w:b/>
                <w:sz w:val="20"/>
                <w:szCs w:val="20"/>
                <w:lang w:val="en-GB"/>
              </w:rPr>
              <w:t>CT1.</w:t>
            </w:r>
            <w:r w:rsidRPr="009813D6">
              <w:rPr>
                <w:rFonts w:ascii="Arial" w:hAnsi="Arial" w:cs="Arial"/>
                <w:sz w:val="20"/>
                <w:szCs w:val="20"/>
                <w:lang w:val="en-GB"/>
              </w:rPr>
              <w:t xml:space="preserve"> </w:t>
            </w:r>
            <w:r w:rsidRPr="009813D6">
              <w:rPr>
                <w:rFonts w:ascii="Arial" w:hAnsi="Arial" w:cs="Arial"/>
                <w:color w:val="000000"/>
                <w:sz w:val="20"/>
                <w:szCs w:val="20"/>
                <w:lang w:val="en-GB"/>
              </w:rPr>
              <w:t>Application of the professional ethical norms and values in decision-making and undertaking of complex professional tasks, independently or within a team.</w:t>
            </w:r>
          </w:p>
          <w:p w14:paraId="1D26E324" w14:textId="77777777" w:rsidR="00F0209F" w:rsidRPr="009813D6" w:rsidRDefault="00F0209F" w:rsidP="00F0209F">
            <w:pPr>
              <w:spacing w:before="60" w:after="60"/>
              <w:rPr>
                <w:rFonts w:ascii="Arial" w:hAnsi="Arial" w:cs="Arial"/>
                <w:b/>
                <w:sz w:val="20"/>
                <w:szCs w:val="20"/>
                <w:lang w:val="en-GB"/>
              </w:rPr>
            </w:pPr>
            <w:r w:rsidRPr="009813D6">
              <w:rPr>
                <w:rFonts w:ascii="Arial" w:hAnsi="Arial" w:cs="Arial"/>
                <w:b/>
                <w:sz w:val="20"/>
                <w:szCs w:val="20"/>
                <w:lang w:val="en-GB"/>
              </w:rPr>
              <w:t xml:space="preserve">CT2. </w:t>
            </w:r>
            <w:r w:rsidRPr="009813D6">
              <w:rPr>
                <w:rFonts w:ascii="Arial" w:hAnsi="Arial" w:cs="Arial"/>
                <w:color w:val="000000"/>
                <w:sz w:val="20"/>
                <w:szCs w:val="20"/>
                <w:lang w:val="en-GB"/>
              </w:rPr>
              <w:t>Human resources planning within a group or organization, in the context of awareness of own responsibility for professional outcomes.</w:t>
            </w:r>
          </w:p>
          <w:p w14:paraId="77E4AA86" w14:textId="77777777" w:rsidR="00F0209F" w:rsidRPr="009813D6" w:rsidRDefault="00F0209F" w:rsidP="00F0209F">
            <w:pPr>
              <w:spacing w:before="60" w:after="60"/>
              <w:rPr>
                <w:rFonts w:ascii="Arial" w:hAnsi="Arial" w:cs="Arial"/>
                <w:sz w:val="20"/>
                <w:szCs w:val="20"/>
                <w:lang w:val="en-GB"/>
              </w:rPr>
            </w:pPr>
            <w:r w:rsidRPr="009813D6">
              <w:rPr>
                <w:rFonts w:ascii="Arial" w:hAnsi="Arial" w:cs="Arial"/>
                <w:b/>
                <w:sz w:val="20"/>
                <w:szCs w:val="20"/>
                <w:lang w:val="en-GB"/>
              </w:rPr>
              <w:t xml:space="preserve">CT3. </w:t>
            </w:r>
            <w:r w:rsidRPr="009813D6">
              <w:rPr>
                <w:rFonts w:ascii="Arial" w:hAnsi="Arial" w:cs="Arial"/>
                <w:color w:val="000000"/>
                <w:sz w:val="20"/>
                <w:szCs w:val="20"/>
                <w:lang w:val="en-GB"/>
              </w:rPr>
              <w:t>Assuming the need for continuous development to create prerequisites for career progression and adapt own professional and managerial competencies to the economic dynamics</w:t>
            </w:r>
            <w:r w:rsidRPr="009813D6">
              <w:rPr>
                <w:rFonts w:ascii="Arial" w:hAnsi="Arial" w:cs="Arial"/>
                <w:sz w:val="20"/>
                <w:szCs w:val="20"/>
                <w:lang w:val="en-GB"/>
              </w:rPr>
              <w:t>.</w:t>
            </w:r>
          </w:p>
        </w:tc>
      </w:tr>
    </w:tbl>
    <w:p w14:paraId="3BA76566" w14:textId="77777777" w:rsidR="00F0209F" w:rsidRPr="00F0209F" w:rsidRDefault="00F0209F" w:rsidP="00DB35C0">
      <w:pPr>
        <w:rPr>
          <w:rFonts w:ascii="Arial" w:hAnsi="Arial" w:cs="Arial"/>
          <w:sz w:val="12"/>
          <w:szCs w:val="12"/>
          <w:lang w:val="en-GB"/>
        </w:rPr>
      </w:pPr>
    </w:p>
    <w:tbl>
      <w:tblPr>
        <w:tblpPr w:leftFromText="180" w:rightFromText="180" w:vertAnchor="text" w:horzAnchor="margin" w:tblpX="6" w:tblpY="47"/>
        <w:tblW w:w="9889" w:type="dxa"/>
        <w:tblBorders>
          <w:bottom w:val="single" w:sz="4" w:space="0" w:color="auto"/>
          <w:insideH w:val="single" w:sz="4" w:space="0" w:color="auto"/>
          <w:insideV w:val="single" w:sz="4" w:space="0" w:color="auto"/>
        </w:tblBorders>
        <w:tblLook w:val="0000" w:firstRow="0" w:lastRow="0" w:firstColumn="0" w:lastColumn="0" w:noHBand="0" w:noVBand="0"/>
      </w:tblPr>
      <w:tblGrid>
        <w:gridCol w:w="682"/>
        <w:gridCol w:w="9207"/>
      </w:tblGrid>
      <w:tr w:rsidR="00DB35C0" w:rsidRPr="004618FA" w14:paraId="2D2BA14E" w14:textId="77777777" w:rsidTr="00DF3ADB">
        <w:trPr>
          <w:trHeight w:val="260"/>
        </w:trPr>
        <w:tc>
          <w:tcPr>
            <w:tcW w:w="9889" w:type="dxa"/>
            <w:gridSpan w:val="2"/>
            <w:tcBorders>
              <w:bottom w:val="single" w:sz="4" w:space="0" w:color="auto"/>
            </w:tcBorders>
            <w:shd w:val="clear" w:color="auto" w:fill="auto"/>
            <w:vAlign w:val="center"/>
          </w:tcPr>
          <w:p w14:paraId="60DD845C" w14:textId="77777777" w:rsidR="00DB35C0" w:rsidRPr="004618FA" w:rsidRDefault="00DB35C0" w:rsidP="00DF3ADB">
            <w:pPr>
              <w:ind w:left="57"/>
              <w:rPr>
                <w:rFonts w:ascii="Arial" w:hAnsi="Arial" w:cs="Arial"/>
                <w:sz w:val="20"/>
              </w:rPr>
            </w:pPr>
            <w:r w:rsidRPr="004618FA">
              <w:rPr>
                <w:rFonts w:ascii="Arial" w:hAnsi="Arial" w:cs="Arial"/>
                <w:b/>
                <w:sz w:val="20"/>
              </w:rPr>
              <w:t xml:space="preserve">7. Course objectives </w:t>
            </w:r>
            <w:r w:rsidRPr="004618FA">
              <w:rPr>
                <w:rFonts w:ascii="Arial" w:hAnsi="Arial" w:cs="Arial"/>
                <w:sz w:val="20"/>
              </w:rPr>
              <w:t>(provided by the specific competencies grid)</w:t>
            </w:r>
          </w:p>
        </w:tc>
      </w:tr>
      <w:tr w:rsidR="00DB35C0" w:rsidRPr="004618FA" w14:paraId="604CC759" w14:textId="77777777" w:rsidTr="00A30316">
        <w:trPr>
          <w:trHeight w:val="1572"/>
        </w:trPr>
        <w:tc>
          <w:tcPr>
            <w:tcW w:w="682" w:type="dxa"/>
            <w:tcBorders>
              <w:top w:val="single" w:sz="4" w:space="0" w:color="auto"/>
              <w:left w:val="single" w:sz="4" w:space="0" w:color="auto"/>
              <w:right w:val="single" w:sz="4" w:space="0" w:color="auto"/>
            </w:tcBorders>
            <w:shd w:val="clear" w:color="auto" w:fill="auto"/>
            <w:textDirection w:val="btLr"/>
            <w:vAlign w:val="center"/>
          </w:tcPr>
          <w:p w14:paraId="7DD7E5AE" w14:textId="77777777" w:rsidR="00DB35C0" w:rsidRPr="004618FA" w:rsidRDefault="00DB35C0" w:rsidP="00DF3ADB">
            <w:pPr>
              <w:ind w:left="57" w:right="113"/>
              <w:jc w:val="center"/>
              <w:rPr>
                <w:rFonts w:ascii="Arial" w:hAnsi="Arial" w:cs="Arial"/>
                <w:b/>
                <w:sz w:val="20"/>
                <w:szCs w:val="20"/>
              </w:rPr>
            </w:pPr>
            <w:r w:rsidRPr="004618FA">
              <w:rPr>
                <w:rFonts w:ascii="Arial" w:hAnsi="Arial" w:cs="Arial"/>
                <w:b/>
                <w:sz w:val="20"/>
                <w:szCs w:val="20"/>
              </w:rPr>
              <w:t xml:space="preserve">7.1. Main </w:t>
            </w:r>
          </w:p>
          <w:p w14:paraId="5E9334D4" w14:textId="77777777" w:rsidR="00DB35C0" w:rsidRPr="004618FA" w:rsidRDefault="00DB35C0" w:rsidP="00DF3ADB">
            <w:pPr>
              <w:ind w:left="57" w:right="113"/>
              <w:jc w:val="center"/>
              <w:rPr>
                <w:rFonts w:ascii="Arial" w:hAnsi="Arial" w:cs="Arial"/>
                <w:b/>
                <w:sz w:val="20"/>
                <w:szCs w:val="20"/>
              </w:rPr>
            </w:pPr>
            <w:r w:rsidRPr="004618FA">
              <w:rPr>
                <w:rFonts w:ascii="Arial" w:hAnsi="Arial" w:cs="Arial"/>
                <w:b/>
                <w:sz w:val="20"/>
                <w:szCs w:val="20"/>
              </w:rPr>
              <w:t>objective</w:t>
            </w:r>
          </w:p>
        </w:tc>
        <w:tc>
          <w:tcPr>
            <w:tcW w:w="9207" w:type="dxa"/>
            <w:tcBorders>
              <w:top w:val="single" w:sz="4" w:space="0" w:color="auto"/>
              <w:left w:val="single" w:sz="4" w:space="0" w:color="auto"/>
              <w:right w:val="single" w:sz="4" w:space="0" w:color="auto"/>
            </w:tcBorders>
            <w:shd w:val="clear" w:color="auto" w:fill="auto"/>
            <w:vAlign w:val="center"/>
          </w:tcPr>
          <w:p w14:paraId="4FCF5716" w14:textId="5CBBBFA9" w:rsidR="00DB35C0" w:rsidRPr="004618FA" w:rsidRDefault="002E67FA" w:rsidP="008D1D5A">
            <w:pPr>
              <w:spacing w:before="60" w:after="60"/>
              <w:ind w:left="57"/>
              <w:rPr>
                <w:rFonts w:ascii="Arial" w:hAnsi="Arial" w:cs="Arial"/>
                <w:bCs/>
                <w:color w:val="000000"/>
                <w:sz w:val="20"/>
                <w:szCs w:val="20"/>
              </w:rPr>
            </w:pPr>
            <w:r w:rsidRPr="004618FA">
              <w:rPr>
                <w:rFonts w:ascii="Arial" w:hAnsi="Arial" w:cs="Arial"/>
                <w:bCs/>
                <w:color w:val="000000"/>
                <w:sz w:val="20"/>
                <w:szCs w:val="20"/>
              </w:rPr>
              <w:t xml:space="preserve">This course examines derivatives instruments and markets and focuses on the pricing and valuation of derivatives instruments such as forwards, futures, options and swaps. Because derivatives are often used to reduce risk or generate additional income, it is important to understand the relative cost/benefit of derivative strategies and of the factors that affect valuation. In addition, </w:t>
            </w:r>
            <w:r w:rsidR="00BE7363" w:rsidRPr="004618FA">
              <w:rPr>
                <w:rFonts w:ascii="Arial" w:hAnsi="Arial" w:cs="Arial"/>
                <w:bCs/>
                <w:color w:val="000000"/>
                <w:sz w:val="20"/>
                <w:szCs w:val="20"/>
              </w:rPr>
              <w:t xml:space="preserve">the course discussed advantages and disadvantages of </w:t>
            </w:r>
            <w:r w:rsidRPr="004618FA">
              <w:rPr>
                <w:rFonts w:ascii="Arial" w:hAnsi="Arial" w:cs="Arial"/>
                <w:bCs/>
                <w:color w:val="000000"/>
                <w:sz w:val="20"/>
                <w:szCs w:val="20"/>
              </w:rPr>
              <w:t xml:space="preserve">various derivatives strategies </w:t>
            </w:r>
            <w:r w:rsidR="00BE7363" w:rsidRPr="004618FA">
              <w:rPr>
                <w:rFonts w:ascii="Arial" w:hAnsi="Arial" w:cs="Arial"/>
                <w:bCs/>
                <w:color w:val="000000"/>
                <w:sz w:val="20"/>
                <w:szCs w:val="20"/>
              </w:rPr>
              <w:t xml:space="preserve">and describes their use </w:t>
            </w:r>
            <w:r w:rsidRPr="004618FA">
              <w:rPr>
                <w:rFonts w:ascii="Arial" w:hAnsi="Arial" w:cs="Arial"/>
                <w:bCs/>
                <w:color w:val="000000"/>
                <w:sz w:val="20"/>
                <w:szCs w:val="20"/>
              </w:rPr>
              <w:t>in portfol</w:t>
            </w:r>
            <w:r w:rsidR="00BE7363" w:rsidRPr="004618FA">
              <w:rPr>
                <w:rFonts w:ascii="Arial" w:hAnsi="Arial" w:cs="Arial"/>
                <w:bCs/>
                <w:color w:val="000000"/>
                <w:sz w:val="20"/>
                <w:szCs w:val="20"/>
              </w:rPr>
              <w:t>io and corporate risk management.</w:t>
            </w:r>
          </w:p>
        </w:tc>
      </w:tr>
      <w:tr w:rsidR="00DB35C0" w:rsidRPr="004618FA" w14:paraId="5C06B797" w14:textId="77777777" w:rsidTr="00A30316">
        <w:trPr>
          <w:trHeight w:val="1550"/>
        </w:trPr>
        <w:tc>
          <w:tcPr>
            <w:tcW w:w="682" w:type="dxa"/>
            <w:tcBorders>
              <w:top w:val="single" w:sz="4" w:space="0" w:color="auto"/>
              <w:left w:val="single" w:sz="4" w:space="0" w:color="auto"/>
              <w:right w:val="single" w:sz="4" w:space="0" w:color="auto"/>
            </w:tcBorders>
            <w:shd w:val="clear" w:color="auto" w:fill="auto"/>
            <w:textDirection w:val="btLr"/>
            <w:vAlign w:val="center"/>
          </w:tcPr>
          <w:p w14:paraId="7C8891CC" w14:textId="77777777" w:rsidR="00DB35C0" w:rsidRPr="004618FA" w:rsidRDefault="00DB35C0" w:rsidP="00DF3ADB">
            <w:pPr>
              <w:ind w:left="57" w:right="113"/>
              <w:jc w:val="center"/>
              <w:rPr>
                <w:rFonts w:ascii="Arial" w:hAnsi="Arial" w:cs="Arial"/>
                <w:b/>
                <w:sz w:val="20"/>
                <w:szCs w:val="20"/>
              </w:rPr>
            </w:pPr>
            <w:r w:rsidRPr="004618FA">
              <w:rPr>
                <w:rFonts w:ascii="Arial" w:hAnsi="Arial" w:cs="Arial"/>
                <w:b/>
                <w:sz w:val="20"/>
                <w:szCs w:val="20"/>
              </w:rPr>
              <w:t>7.2. Specific</w:t>
            </w:r>
          </w:p>
          <w:p w14:paraId="1E4E319A" w14:textId="77777777" w:rsidR="00DB35C0" w:rsidRPr="004618FA" w:rsidRDefault="00DB35C0" w:rsidP="00DF3ADB">
            <w:pPr>
              <w:ind w:left="57" w:right="113"/>
              <w:jc w:val="center"/>
              <w:rPr>
                <w:rFonts w:ascii="Arial" w:hAnsi="Arial" w:cs="Arial"/>
                <w:b/>
                <w:sz w:val="20"/>
                <w:szCs w:val="20"/>
              </w:rPr>
            </w:pPr>
            <w:r w:rsidRPr="004618FA">
              <w:rPr>
                <w:rFonts w:ascii="Arial" w:hAnsi="Arial" w:cs="Arial"/>
                <w:b/>
                <w:sz w:val="20"/>
                <w:szCs w:val="20"/>
              </w:rPr>
              <w:t>objectives</w:t>
            </w:r>
          </w:p>
        </w:tc>
        <w:tc>
          <w:tcPr>
            <w:tcW w:w="9207" w:type="dxa"/>
            <w:tcBorders>
              <w:top w:val="single" w:sz="4" w:space="0" w:color="auto"/>
              <w:left w:val="single" w:sz="4" w:space="0" w:color="auto"/>
              <w:right w:val="single" w:sz="4" w:space="0" w:color="auto"/>
            </w:tcBorders>
            <w:shd w:val="clear" w:color="auto" w:fill="auto"/>
            <w:vAlign w:val="center"/>
          </w:tcPr>
          <w:p w14:paraId="38D1A967" w14:textId="77777777" w:rsidR="00DB35C0" w:rsidRPr="004618FA" w:rsidRDefault="00DB35C0" w:rsidP="001E557B">
            <w:pPr>
              <w:pStyle w:val="ListParagraph"/>
              <w:spacing w:before="60"/>
              <w:ind w:left="57"/>
              <w:rPr>
                <w:rFonts w:ascii="Arial" w:hAnsi="Arial" w:cs="Arial"/>
                <w:bCs/>
                <w:sz w:val="20"/>
                <w:szCs w:val="20"/>
              </w:rPr>
            </w:pPr>
            <w:r w:rsidRPr="004618FA">
              <w:rPr>
                <w:rFonts w:ascii="Arial" w:hAnsi="Arial" w:cs="Arial"/>
                <w:bCs/>
                <w:sz w:val="20"/>
                <w:szCs w:val="20"/>
              </w:rPr>
              <w:t>On completion of the course, students will be able to:</w:t>
            </w:r>
          </w:p>
          <w:p w14:paraId="785633DA" w14:textId="77777777" w:rsidR="002E67FA" w:rsidRPr="004618FA" w:rsidRDefault="002E67FA" w:rsidP="001E557B">
            <w:pPr>
              <w:numPr>
                <w:ilvl w:val="0"/>
                <w:numId w:val="1"/>
              </w:numPr>
              <w:spacing w:before="60"/>
              <w:ind w:left="284" w:hanging="227"/>
              <w:rPr>
                <w:rFonts w:ascii="Arial" w:hAnsi="Arial" w:cs="Arial"/>
                <w:color w:val="000000"/>
                <w:sz w:val="20"/>
                <w:szCs w:val="20"/>
              </w:rPr>
            </w:pPr>
            <w:r w:rsidRPr="004618FA">
              <w:rPr>
                <w:rFonts w:ascii="Arial" w:hAnsi="Arial" w:cs="Arial"/>
                <w:color w:val="000000"/>
                <w:sz w:val="20"/>
                <w:szCs w:val="20"/>
              </w:rPr>
              <w:t>Calculate and interpret the price and value of an equity forward contract, a forward contract of a fixed-income security, a forward rate agreement (FRA) and a forward on a currency.</w:t>
            </w:r>
          </w:p>
          <w:p w14:paraId="3E980460" w14:textId="77777777" w:rsidR="002E67FA" w:rsidRPr="004618FA" w:rsidRDefault="002E67FA" w:rsidP="001E557B">
            <w:pPr>
              <w:numPr>
                <w:ilvl w:val="0"/>
                <w:numId w:val="1"/>
              </w:numPr>
              <w:spacing w:before="60"/>
              <w:ind w:left="284" w:hanging="227"/>
              <w:rPr>
                <w:rFonts w:ascii="Arial" w:hAnsi="Arial" w:cs="Arial"/>
                <w:color w:val="000000"/>
                <w:sz w:val="20"/>
                <w:szCs w:val="20"/>
              </w:rPr>
            </w:pPr>
            <w:r w:rsidRPr="004618FA">
              <w:rPr>
                <w:rFonts w:ascii="Arial" w:hAnsi="Arial" w:cs="Arial"/>
                <w:color w:val="000000"/>
                <w:sz w:val="20"/>
                <w:szCs w:val="20"/>
              </w:rPr>
              <w:t>Explain the difference between the futures and forward prices and the relationship between futures prices and expected spot prices.</w:t>
            </w:r>
          </w:p>
          <w:p w14:paraId="637D2786" w14:textId="77777777" w:rsidR="001D5099" w:rsidRPr="004618FA" w:rsidRDefault="002E67FA" w:rsidP="001E557B">
            <w:pPr>
              <w:numPr>
                <w:ilvl w:val="0"/>
                <w:numId w:val="1"/>
              </w:numPr>
              <w:spacing w:before="60"/>
              <w:ind w:left="284" w:hanging="227"/>
              <w:rPr>
                <w:rFonts w:ascii="Arial" w:hAnsi="Arial" w:cs="Arial"/>
                <w:color w:val="000000"/>
                <w:sz w:val="20"/>
                <w:szCs w:val="20"/>
              </w:rPr>
            </w:pPr>
            <w:r w:rsidRPr="004618FA">
              <w:rPr>
                <w:rFonts w:ascii="Arial" w:hAnsi="Arial" w:cs="Arial"/>
                <w:color w:val="000000"/>
                <w:sz w:val="20"/>
                <w:szCs w:val="20"/>
              </w:rPr>
              <w:t>Determine the value of a futu</w:t>
            </w:r>
            <w:r w:rsidR="001D5099" w:rsidRPr="004618FA">
              <w:rPr>
                <w:rFonts w:ascii="Arial" w:hAnsi="Arial" w:cs="Arial"/>
                <w:color w:val="000000"/>
                <w:sz w:val="20"/>
                <w:szCs w:val="20"/>
              </w:rPr>
              <w:t>res contract.</w:t>
            </w:r>
          </w:p>
          <w:p w14:paraId="61BBCF43" w14:textId="4FC2BF1B" w:rsidR="002E67FA" w:rsidRPr="004618FA" w:rsidRDefault="001D5099" w:rsidP="001E557B">
            <w:pPr>
              <w:numPr>
                <w:ilvl w:val="0"/>
                <w:numId w:val="1"/>
              </w:numPr>
              <w:spacing w:before="60"/>
              <w:ind w:left="284" w:hanging="227"/>
              <w:rPr>
                <w:rFonts w:ascii="Arial" w:hAnsi="Arial" w:cs="Arial"/>
                <w:color w:val="000000"/>
                <w:sz w:val="20"/>
                <w:szCs w:val="20"/>
              </w:rPr>
            </w:pPr>
            <w:r w:rsidRPr="004618FA">
              <w:rPr>
                <w:rFonts w:ascii="Arial" w:hAnsi="Arial" w:cs="Arial"/>
                <w:color w:val="000000"/>
                <w:sz w:val="20"/>
                <w:szCs w:val="20"/>
              </w:rPr>
              <w:t>C</w:t>
            </w:r>
            <w:r w:rsidR="002E67FA" w:rsidRPr="004618FA">
              <w:rPr>
                <w:rFonts w:ascii="Arial" w:hAnsi="Arial" w:cs="Arial"/>
                <w:color w:val="000000"/>
                <w:sz w:val="20"/>
                <w:szCs w:val="20"/>
              </w:rPr>
              <w:t>alculate and interpret prices of Treasury bond futures, stock index futures and currency futures.</w:t>
            </w:r>
          </w:p>
          <w:p w14:paraId="618E184C" w14:textId="77777777" w:rsidR="002E67FA" w:rsidRPr="004618FA" w:rsidRDefault="002E67FA" w:rsidP="001E557B">
            <w:pPr>
              <w:numPr>
                <w:ilvl w:val="0"/>
                <w:numId w:val="1"/>
              </w:numPr>
              <w:spacing w:before="60"/>
              <w:ind w:left="284" w:hanging="227"/>
              <w:rPr>
                <w:rFonts w:ascii="Arial" w:hAnsi="Arial" w:cs="Arial"/>
                <w:color w:val="000000"/>
                <w:sz w:val="20"/>
                <w:szCs w:val="20"/>
              </w:rPr>
            </w:pPr>
            <w:r w:rsidRPr="004618FA">
              <w:rPr>
                <w:rFonts w:ascii="Arial" w:hAnsi="Arial" w:cs="Arial"/>
                <w:color w:val="000000"/>
                <w:sz w:val="20"/>
                <w:szCs w:val="20"/>
              </w:rPr>
              <w:t>Calculate and interpret prices of options using binomial models.</w:t>
            </w:r>
          </w:p>
          <w:p w14:paraId="5515193B" w14:textId="77777777" w:rsidR="002E67FA" w:rsidRPr="004618FA" w:rsidRDefault="002E67FA" w:rsidP="001E557B">
            <w:pPr>
              <w:numPr>
                <w:ilvl w:val="0"/>
                <w:numId w:val="1"/>
              </w:numPr>
              <w:spacing w:before="60"/>
              <w:ind w:left="284" w:hanging="227"/>
              <w:rPr>
                <w:rFonts w:ascii="Arial" w:hAnsi="Arial" w:cs="Arial"/>
                <w:color w:val="000000"/>
                <w:sz w:val="20"/>
                <w:szCs w:val="20"/>
              </w:rPr>
            </w:pPr>
            <w:r w:rsidRPr="004618FA">
              <w:rPr>
                <w:rFonts w:ascii="Arial" w:hAnsi="Arial" w:cs="Arial"/>
                <w:color w:val="000000"/>
                <w:sz w:val="20"/>
                <w:szCs w:val="20"/>
              </w:rPr>
              <w:t>Explain how an option price, as represented by the Black-Scholes-Merton model, is affected by a change in the value of each of the inputs.</w:t>
            </w:r>
          </w:p>
          <w:p w14:paraId="641C9D24" w14:textId="77777777" w:rsidR="002E67FA" w:rsidRPr="004618FA" w:rsidRDefault="002E67FA" w:rsidP="001E557B">
            <w:pPr>
              <w:numPr>
                <w:ilvl w:val="0"/>
                <w:numId w:val="1"/>
              </w:numPr>
              <w:spacing w:before="60"/>
              <w:ind w:left="284" w:hanging="227"/>
              <w:rPr>
                <w:rFonts w:ascii="Arial" w:hAnsi="Arial" w:cs="Arial"/>
                <w:color w:val="000000"/>
                <w:sz w:val="20"/>
                <w:szCs w:val="20"/>
              </w:rPr>
            </w:pPr>
            <w:r w:rsidRPr="004618FA">
              <w:rPr>
                <w:rFonts w:ascii="Arial" w:hAnsi="Arial" w:cs="Arial"/>
                <w:color w:val="000000"/>
                <w:sz w:val="20"/>
                <w:szCs w:val="20"/>
              </w:rPr>
              <w:t>Compare American and European options on forwards and futures and identify the appropriate pricing model for European options.</w:t>
            </w:r>
          </w:p>
          <w:p w14:paraId="452FE899" w14:textId="38C5666A" w:rsidR="002E67FA" w:rsidRPr="004618FA" w:rsidRDefault="002E67FA" w:rsidP="001E557B">
            <w:pPr>
              <w:numPr>
                <w:ilvl w:val="0"/>
                <w:numId w:val="1"/>
              </w:numPr>
              <w:spacing w:before="60"/>
              <w:ind w:left="284" w:hanging="227"/>
              <w:rPr>
                <w:rFonts w:ascii="Arial" w:hAnsi="Arial" w:cs="Arial"/>
                <w:color w:val="000000"/>
                <w:sz w:val="20"/>
                <w:szCs w:val="20"/>
              </w:rPr>
            </w:pPr>
            <w:r w:rsidRPr="004618FA">
              <w:rPr>
                <w:rFonts w:ascii="Arial" w:hAnsi="Arial" w:cs="Arial"/>
                <w:color w:val="000000"/>
                <w:sz w:val="20"/>
                <w:szCs w:val="20"/>
              </w:rPr>
              <w:t>Distinguish between the pricing and valuation of swaps.</w:t>
            </w:r>
          </w:p>
          <w:p w14:paraId="29460D39" w14:textId="0CF5F962" w:rsidR="006F04F5" w:rsidRPr="004618FA" w:rsidRDefault="001D5099" w:rsidP="001E557B">
            <w:pPr>
              <w:numPr>
                <w:ilvl w:val="0"/>
                <w:numId w:val="1"/>
              </w:numPr>
              <w:spacing w:before="60"/>
              <w:ind w:left="284" w:hanging="227"/>
              <w:rPr>
                <w:rFonts w:ascii="Arial" w:hAnsi="Arial" w:cs="Arial"/>
                <w:sz w:val="20"/>
                <w:szCs w:val="20"/>
              </w:rPr>
            </w:pPr>
            <w:r w:rsidRPr="004618FA">
              <w:rPr>
                <w:rFonts w:ascii="Arial" w:hAnsi="Arial" w:cs="Arial"/>
                <w:color w:val="000000"/>
                <w:sz w:val="20"/>
                <w:szCs w:val="20"/>
              </w:rPr>
              <w:t>Calculate and interpret the market value of interest rate swaps, currency swaps, equity swaps and interest rate swaptions</w:t>
            </w:r>
            <w:r w:rsidR="006F04F5" w:rsidRPr="004618FA">
              <w:rPr>
                <w:rFonts w:ascii="Arial" w:eastAsiaTheme="minorEastAsia" w:hAnsi="Arial" w:cs="Arial"/>
                <w:sz w:val="20"/>
                <w:szCs w:val="20"/>
              </w:rPr>
              <w:t>.</w:t>
            </w:r>
          </w:p>
          <w:p w14:paraId="1BBC9438" w14:textId="6210FCDB" w:rsidR="004B08C9" w:rsidRPr="004618FA" w:rsidRDefault="001D5099" w:rsidP="001E557B">
            <w:pPr>
              <w:numPr>
                <w:ilvl w:val="0"/>
                <w:numId w:val="1"/>
              </w:numPr>
              <w:spacing w:before="60"/>
              <w:ind w:left="284" w:hanging="227"/>
              <w:rPr>
                <w:rFonts w:ascii="Arial" w:hAnsi="Arial" w:cs="Arial"/>
                <w:sz w:val="20"/>
                <w:szCs w:val="20"/>
              </w:rPr>
            </w:pPr>
            <w:r w:rsidRPr="004618FA">
              <w:rPr>
                <w:rFonts w:ascii="Arial" w:hAnsi="Arial" w:cs="Arial"/>
                <w:color w:val="000000"/>
                <w:sz w:val="20"/>
                <w:szCs w:val="20"/>
              </w:rPr>
              <w:t>Calculate the payoff for a cap and a floor, and explain how a collar is created</w:t>
            </w:r>
            <w:r w:rsidR="0050790E" w:rsidRPr="004618FA">
              <w:rPr>
                <w:rFonts w:ascii="Arial" w:eastAsiaTheme="minorEastAsia" w:hAnsi="Arial" w:cs="Arial"/>
                <w:sz w:val="20"/>
                <w:szCs w:val="20"/>
              </w:rPr>
              <w:t>.</w:t>
            </w:r>
          </w:p>
          <w:p w14:paraId="5676DD89" w14:textId="40C1366C" w:rsidR="004B08C9" w:rsidRPr="004618FA" w:rsidRDefault="001D5099" w:rsidP="001E557B">
            <w:pPr>
              <w:numPr>
                <w:ilvl w:val="0"/>
                <w:numId w:val="1"/>
              </w:numPr>
              <w:spacing w:before="60"/>
              <w:ind w:left="284" w:hanging="227"/>
              <w:rPr>
                <w:rFonts w:ascii="Arial" w:hAnsi="Arial" w:cs="Arial"/>
                <w:sz w:val="20"/>
                <w:szCs w:val="20"/>
              </w:rPr>
            </w:pPr>
            <w:r w:rsidRPr="004618FA">
              <w:rPr>
                <w:rFonts w:ascii="Arial" w:hAnsi="Arial" w:cs="Arial"/>
                <w:color w:val="000000"/>
                <w:sz w:val="20"/>
                <w:szCs w:val="20"/>
              </w:rPr>
              <w:t>Describe the features and identify uses of credit defaults swaps</w:t>
            </w:r>
            <w:r w:rsidR="0050790E" w:rsidRPr="004618FA">
              <w:rPr>
                <w:rFonts w:ascii="Arial" w:hAnsi="Arial" w:cs="Arial"/>
                <w:sz w:val="20"/>
                <w:szCs w:val="20"/>
              </w:rPr>
              <w:t>.</w:t>
            </w:r>
          </w:p>
          <w:p w14:paraId="32F9E7C3" w14:textId="4F51B768" w:rsidR="004B08C9" w:rsidRPr="004618FA" w:rsidRDefault="001D5099" w:rsidP="001E557B">
            <w:pPr>
              <w:numPr>
                <w:ilvl w:val="0"/>
                <w:numId w:val="1"/>
              </w:numPr>
              <w:spacing w:before="60"/>
              <w:ind w:left="284" w:hanging="227"/>
              <w:rPr>
                <w:rFonts w:ascii="Arial" w:hAnsi="Arial" w:cs="Arial"/>
                <w:sz w:val="20"/>
                <w:szCs w:val="20"/>
              </w:rPr>
            </w:pPr>
            <w:r w:rsidRPr="004618FA">
              <w:rPr>
                <w:rFonts w:ascii="Arial" w:hAnsi="Arial" w:cs="Arial"/>
                <w:color w:val="000000"/>
                <w:sz w:val="20"/>
                <w:szCs w:val="20"/>
              </w:rPr>
              <w:t>Demonstrate the use of forwards, futures, options and options contracts in risk management</w:t>
            </w:r>
            <w:r w:rsidR="0050790E" w:rsidRPr="004618FA">
              <w:rPr>
                <w:rFonts w:ascii="Arial" w:eastAsiaTheme="minorEastAsia" w:hAnsi="Arial" w:cs="Arial"/>
                <w:sz w:val="20"/>
                <w:szCs w:val="20"/>
              </w:rPr>
              <w:t>.</w:t>
            </w:r>
          </w:p>
          <w:p w14:paraId="140308A3" w14:textId="383F3CFF" w:rsidR="00753F73" w:rsidRPr="004618FA" w:rsidRDefault="001E6743" w:rsidP="001E557B">
            <w:pPr>
              <w:numPr>
                <w:ilvl w:val="0"/>
                <w:numId w:val="1"/>
              </w:numPr>
              <w:spacing w:before="60"/>
              <w:ind w:left="284" w:hanging="227"/>
              <w:rPr>
                <w:rFonts w:ascii="Arial" w:hAnsi="Arial" w:cs="Arial"/>
                <w:sz w:val="20"/>
                <w:szCs w:val="20"/>
              </w:rPr>
            </w:pPr>
            <w:r w:rsidRPr="004618FA">
              <w:rPr>
                <w:rFonts w:ascii="Arial" w:eastAsia="Times New Roman" w:hAnsi="Arial" w:cs="Arial"/>
                <w:sz w:val="20"/>
                <w:szCs w:val="20"/>
              </w:rPr>
              <w:t>Work in teams, elaborate papers on case studies</w:t>
            </w:r>
            <w:r w:rsidR="00A2080D" w:rsidRPr="004618FA">
              <w:rPr>
                <w:rFonts w:ascii="Arial" w:eastAsia="Times New Roman" w:hAnsi="Arial" w:cs="Arial"/>
                <w:sz w:val="20"/>
                <w:szCs w:val="20"/>
              </w:rPr>
              <w:t xml:space="preserve"> and present own results orally</w:t>
            </w:r>
            <w:r w:rsidR="0050790E" w:rsidRPr="004618FA">
              <w:rPr>
                <w:rFonts w:ascii="Arial" w:eastAsia="Times New Roman" w:hAnsi="Arial" w:cs="Arial"/>
                <w:sz w:val="20"/>
                <w:szCs w:val="20"/>
              </w:rPr>
              <w:t>.</w:t>
            </w:r>
          </w:p>
          <w:p w14:paraId="593832EE" w14:textId="13764992" w:rsidR="00BF23E7" w:rsidRPr="004618FA" w:rsidRDefault="00A2080D" w:rsidP="001E557B">
            <w:pPr>
              <w:numPr>
                <w:ilvl w:val="0"/>
                <w:numId w:val="1"/>
              </w:numPr>
              <w:spacing w:before="60"/>
              <w:ind w:left="284" w:hanging="227"/>
              <w:rPr>
                <w:rFonts w:ascii="Arial" w:eastAsiaTheme="minorEastAsia" w:hAnsi="Arial" w:cs="Arial"/>
                <w:sz w:val="20"/>
                <w:szCs w:val="20"/>
              </w:rPr>
            </w:pPr>
            <w:r w:rsidRPr="004618FA">
              <w:rPr>
                <w:rFonts w:ascii="Arial" w:eastAsia="Times New Roman" w:hAnsi="Arial" w:cs="Arial"/>
                <w:sz w:val="20"/>
                <w:szCs w:val="20"/>
              </w:rPr>
              <w:t>Reflect critically on own paper and papers of other groups</w:t>
            </w:r>
            <w:r w:rsidR="0050790E" w:rsidRPr="004618FA">
              <w:rPr>
                <w:rFonts w:ascii="Arial" w:eastAsia="Times New Roman" w:hAnsi="Arial" w:cs="Arial"/>
                <w:sz w:val="20"/>
                <w:szCs w:val="20"/>
              </w:rPr>
              <w:t>.</w:t>
            </w:r>
            <w:r w:rsidR="00687C5C" w:rsidRPr="004618FA">
              <w:rPr>
                <w:rFonts w:ascii="Arial" w:eastAsiaTheme="minorEastAsia" w:hAnsi="Arial" w:cs="Arial"/>
                <w:sz w:val="20"/>
                <w:szCs w:val="20"/>
              </w:rPr>
              <w:t xml:space="preserve"> </w:t>
            </w:r>
          </w:p>
        </w:tc>
      </w:tr>
    </w:tbl>
    <w:p w14:paraId="2DC6A745" w14:textId="3422D5AA" w:rsidR="0050442C" w:rsidRDefault="0050442C" w:rsidP="00DB35C0">
      <w:pPr>
        <w:rPr>
          <w:rFonts w:ascii="Arial" w:hAnsi="Arial" w:cs="Arial"/>
          <w:sz w:val="8"/>
          <w:szCs w:val="8"/>
        </w:rPr>
      </w:pPr>
    </w:p>
    <w:p w14:paraId="376B9713" w14:textId="358F9636" w:rsidR="00F0209F" w:rsidRDefault="00F0209F" w:rsidP="00DB35C0">
      <w:pPr>
        <w:rPr>
          <w:rFonts w:ascii="Arial" w:hAnsi="Arial" w:cs="Arial"/>
          <w:sz w:val="8"/>
          <w:szCs w:val="8"/>
        </w:rPr>
      </w:pPr>
    </w:p>
    <w:p w14:paraId="60825514" w14:textId="77777777" w:rsidR="00F0209F" w:rsidRPr="00F0209F" w:rsidRDefault="00F0209F" w:rsidP="00DB35C0">
      <w:pPr>
        <w:rPr>
          <w:rFonts w:ascii="Arial" w:hAnsi="Arial" w:cs="Arial"/>
        </w:rPr>
      </w:pPr>
    </w:p>
    <w:tbl>
      <w:tblPr>
        <w:tblpPr w:leftFromText="180" w:rightFromText="180" w:vertAnchor="text" w:horzAnchor="margin" w:tblpY="170"/>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68"/>
        <w:gridCol w:w="4827"/>
        <w:gridCol w:w="2453"/>
        <w:gridCol w:w="1941"/>
      </w:tblGrid>
      <w:tr w:rsidR="00DB35C0" w:rsidRPr="004618FA" w14:paraId="38E8A43F" w14:textId="77777777" w:rsidTr="0050442C">
        <w:trPr>
          <w:trHeight w:val="255"/>
        </w:trPr>
        <w:tc>
          <w:tcPr>
            <w:tcW w:w="9889" w:type="dxa"/>
            <w:gridSpan w:val="4"/>
            <w:tcBorders>
              <w:top w:val="nil"/>
              <w:left w:val="nil"/>
              <w:right w:val="nil"/>
            </w:tcBorders>
            <w:vAlign w:val="center"/>
          </w:tcPr>
          <w:p w14:paraId="7C508AC5" w14:textId="77777777" w:rsidR="00DB35C0" w:rsidRPr="004618FA" w:rsidRDefault="00DB35C0" w:rsidP="00DF3ADB">
            <w:pPr>
              <w:ind w:left="57"/>
              <w:rPr>
                <w:rFonts w:ascii="Arial" w:hAnsi="Arial" w:cs="Arial"/>
                <w:sz w:val="20"/>
              </w:rPr>
            </w:pPr>
            <w:r w:rsidRPr="004618FA">
              <w:rPr>
                <w:rFonts w:ascii="Arial" w:hAnsi="Arial" w:cs="Arial"/>
                <w:b/>
                <w:sz w:val="20"/>
              </w:rPr>
              <w:t>8. Content</w:t>
            </w:r>
          </w:p>
        </w:tc>
      </w:tr>
      <w:tr w:rsidR="0050442C" w:rsidRPr="004618FA" w14:paraId="4F653339" w14:textId="77777777" w:rsidTr="00F0209F">
        <w:trPr>
          <w:trHeight w:val="590"/>
        </w:trPr>
        <w:tc>
          <w:tcPr>
            <w:tcW w:w="668" w:type="dxa"/>
            <w:vAlign w:val="center"/>
          </w:tcPr>
          <w:p w14:paraId="4FF1E851" w14:textId="77777777" w:rsidR="00DB35C0" w:rsidRPr="004618FA" w:rsidRDefault="00DB35C0" w:rsidP="00DF3ADB">
            <w:pPr>
              <w:ind w:left="57"/>
              <w:rPr>
                <w:rFonts w:ascii="Arial" w:hAnsi="Arial" w:cs="Arial"/>
                <w:b/>
                <w:sz w:val="20"/>
              </w:rPr>
            </w:pPr>
            <w:r w:rsidRPr="004618FA">
              <w:rPr>
                <w:rFonts w:ascii="Arial" w:hAnsi="Arial" w:cs="Arial"/>
                <w:b/>
                <w:sz w:val="20"/>
              </w:rPr>
              <w:t>8.1</w:t>
            </w:r>
          </w:p>
        </w:tc>
        <w:tc>
          <w:tcPr>
            <w:tcW w:w="4827" w:type="dxa"/>
            <w:vAlign w:val="center"/>
          </w:tcPr>
          <w:p w14:paraId="0E6A46B1" w14:textId="77777777" w:rsidR="00DB35C0" w:rsidRPr="004618FA" w:rsidRDefault="00DB35C0" w:rsidP="00DF3ADB">
            <w:pPr>
              <w:ind w:left="57"/>
              <w:rPr>
                <w:rFonts w:ascii="Arial" w:hAnsi="Arial" w:cs="Arial"/>
                <w:b/>
                <w:sz w:val="20"/>
              </w:rPr>
            </w:pPr>
            <w:r w:rsidRPr="004618FA">
              <w:rPr>
                <w:rFonts w:ascii="Arial" w:hAnsi="Arial" w:cs="Arial"/>
                <w:b/>
                <w:sz w:val="20"/>
              </w:rPr>
              <w:t>Lectures</w:t>
            </w:r>
          </w:p>
        </w:tc>
        <w:tc>
          <w:tcPr>
            <w:tcW w:w="2453" w:type="dxa"/>
            <w:vAlign w:val="center"/>
          </w:tcPr>
          <w:p w14:paraId="1E26B0EC" w14:textId="77777777" w:rsidR="00DB35C0" w:rsidRPr="004618FA" w:rsidRDefault="00DB35C0" w:rsidP="00DF3ADB">
            <w:pPr>
              <w:ind w:left="57"/>
              <w:rPr>
                <w:rFonts w:ascii="Arial" w:hAnsi="Arial" w:cs="Arial"/>
                <w:b/>
                <w:sz w:val="20"/>
              </w:rPr>
            </w:pPr>
            <w:r w:rsidRPr="004618FA">
              <w:rPr>
                <w:rFonts w:ascii="Arial" w:hAnsi="Arial" w:cs="Arial"/>
                <w:b/>
                <w:sz w:val="20"/>
              </w:rPr>
              <w:t>Teaching methods</w:t>
            </w:r>
          </w:p>
        </w:tc>
        <w:tc>
          <w:tcPr>
            <w:tcW w:w="1941" w:type="dxa"/>
            <w:vAlign w:val="center"/>
          </w:tcPr>
          <w:p w14:paraId="4D5DFF30" w14:textId="77777777" w:rsidR="00DB35C0" w:rsidRPr="004618FA" w:rsidRDefault="00DB35C0" w:rsidP="00DF3ADB">
            <w:pPr>
              <w:ind w:left="57"/>
              <w:rPr>
                <w:rFonts w:ascii="Arial" w:hAnsi="Arial" w:cs="Arial"/>
                <w:b/>
                <w:sz w:val="20"/>
              </w:rPr>
            </w:pPr>
            <w:r w:rsidRPr="004618FA">
              <w:rPr>
                <w:rFonts w:ascii="Arial" w:hAnsi="Arial" w:cs="Arial"/>
                <w:b/>
                <w:sz w:val="20"/>
              </w:rPr>
              <w:t xml:space="preserve">Observations </w:t>
            </w:r>
          </w:p>
          <w:p w14:paraId="2A13A9C8" w14:textId="77777777" w:rsidR="00DB35C0" w:rsidRPr="004618FA" w:rsidRDefault="00DB35C0" w:rsidP="00DF3ADB">
            <w:pPr>
              <w:ind w:left="57"/>
              <w:rPr>
                <w:rFonts w:ascii="Arial" w:hAnsi="Arial" w:cs="Arial"/>
                <w:b/>
                <w:sz w:val="16"/>
                <w:szCs w:val="16"/>
              </w:rPr>
            </w:pPr>
            <w:r w:rsidRPr="004618FA">
              <w:rPr>
                <w:rFonts w:ascii="Arial" w:hAnsi="Arial" w:cs="Arial"/>
                <w:b/>
                <w:sz w:val="16"/>
                <w:szCs w:val="16"/>
              </w:rPr>
              <w:t>(hours &amp; readings)</w:t>
            </w:r>
          </w:p>
        </w:tc>
      </w:tr>
      <w:tr w:rsidR="0050442C" w:rsidRPr="004618FA" w14:paraId="0B5EB411" w14:textId="77777777" w:rsidTr="00A30316">
        <w:trPr>
          <w:trHeight w:hRule="exact" w:val="737"/>
        </w:trPr>
        <w:tc>
          <w:tcPr>
            <w:tcW w:w="668" w:type="dxa"/>
            <w:vAlign w:val="center"/>
          </w:tcPr>
          <w:p w14:paraId="786AFC2D" w14:textId="77777777" w:rsidR="00DB35C0" w:rsidRPr="004618FA" w:rsidRDefault="00DB35C0" w:rsidP="00DF3ADB">
            <w:pPr>
              <w:ind w:left="57"/>
              <w:jc w:val="center"/>
              <w:rPr>
                <w:rFonts w:ascii="Arial" w:hAnsi="Arial" w:cs="Arial"/>
                <w:sz w:val="20"/>
                <w:szCs w:val="20"/>
              </w:rPr>
            </w:pPr>
            <w:r w:rsidRPr="004618FA">
              <w:rPr>
                <w:rFonts w:ascii="Arial" w:hAnsi="Arial" w:cs="Arial"/>
                <w:sz w:val="20"/>
                <w:szCs w:val="20"/>
              </w:rPr>
              <w:t>1.</w:t>
            </w:r>
          </w:p>
        </w:tc>
        <w:tc>
          <w:tcPr>
            <w:tcW w:w="4827" w:type="dxa"/>
            <w:vAlign w:val="center"/>
          </w:tcPr>
          <w:p w14:paraId="3B594ED2" w14:textId="150DC0A7" w:rsidR="00DB35C0" w:rsidRPr="004618FA" w:rsidRDefault="00C062D8" w:rsidP="001D5099">
            <w:pPr>
              <w:rPr>
                <w:rFonts w:ascii="Arial" w:eastAsia="Times New Roman" w:hAnsi="Arial" w:cs="Arial"/>
                <w:b/>
                <w:bCs/>
                <w:sz w:val="20"/>
                <w:szCs w:val="20"/>
              </w:rPr>
            </w:pPr>
            <w:r w:rsidRPr="004618FA">
              <w:rPr>
                <w:rFonts w:ascii="Arial" w:eastAsia="Times New Roman" w:hAnsi="Arial" w:cs="Arial"/>
                <w:b/>
                <w:bCs/>
                <w:sz w:val="20"/>
                <w:szCs w:val="20"/>
              </w:rPr>
              <w:t xml:space="preserve">Introduction </w:t>
            </w:r>
            <w:r w:rsidR="001D5099" w:rsidRPr="004618FA">
              <w:rPr>
                <w:rFonts w:ascii="Arial" w:eastAsia="Times New Roman" w:hAnsi="Arial" w:cs="Arial"/>
                <w:b/>
                <w:bCs/>
                <w:sz w:val="20"/>
                <w:szCs w:val="20"/>
              </w:rPr>
              <w:t>to Pricing and Valuation of Derivative In</w:t>
            </w:r>
            <w:r w:rsidR="00BE7363" w:rsidRPr="004618FA">
              <w:rPr>
                <w:rFonts w:ascii="Arial" w:eastAsia="Times New Roman" w:hAnsi="Arial" w:cs="Arial"/>
                <w:b/>
                <w:bCs/>
                <w:sz w:val="20"/>
                <w:szCs w:val="20"/>
              </w:rPr>
              <w:t>strument</w:t>
            </w:r>
            <w:r w:rsidR="001D5099" w:rsidRPr="004618FA">
              <w:rPr>
                <w:rFonts w:ascii="Arial" w:eastAsia="Times New Roman" w:hAnsi="Arial" w:cs="Arial"/>
                <w:b/>
                <w:bCs/>
                <w:sz w:val="20"/>
                <w:szCs w:val="20"/>
              </w:rPr>
              <w:t>s</w:t>
            </w:r>
          </w:p>
        </w:tc>
        <w:tc>
          <w:tcPr>
            <w:tcW w:w="2453" w:type="dxa"/>
            <w:vAlign w:val="center"/>
          </w:tcPr>
          <w:p w14:paraId="6C31AD85" w14:textId="77777777" w:rsidR="00DB35C0" w:rsidRPr="004618FA" w:rsidRDefault="00DB35C0" w:rsidP="00DF3ADB">
            <w:pPr>
              <w:ind w:left="57"/>
              <w:rPr>
                <w:rFonts w:ascii="Arial" w:hAnsi="Arial" w:cs="Arial"/>
                <w:sz w:val="20"/>
                <w:szCs w:val="20"/>
              </w:rPr>
            </w:pPr>
            <w:r w:rsidRPr="004618FA">
              <w:rPr>
                <w:rFonts w:ascii="Arial" w:hAnsi="Arial" w:cs="Arial"/>
                <w:sz w:val="20"/>
                <w:szCs w:val="20"/>
              </w:rPr>
              <w:t>Interactive lecture, Brainstorming, Ungraded quiz</w:t>
            </w:r>
          </w:p>
        </w:tc>
        <w:tc>
          <w:tcPr>
            <w:tcW w:w="1941" w:type="dxa"/>
            <w:vAlign w:val="center"/>
          </w:tcPr>
          <w:p w14:paraId="48DAC259" w14:textId="6857437C" w:rsidR="00DB35C0" w:rsidRPr="004618FA" w:rsidRDefault="00DB35C0" w:rsidP="001D5099">
            <w:pPr>
              <w:ind w:left="57"/>
              <w:rPr>
                <w:rFonts w:ascii="Arial" w:hAnsi="Arial" w:cs="Arial"/>
                <w:sz w:val="20"/>
                <w:szCs w:val="20"/>
              </w:rPr>
            </w:pPr>
            <w:r w:rsidRPr="004618FA">
              <w:rPr>
                <w:rFonts w:ascii="Arial" w:hAnsi="Arial" w:cs="Arial"/>
                <w:sz w:val="20"/>
                <w:szCs w:val="20"/>
              </w:rPr>
              <w:t>2hrs</w:t>
            </w:r>
          </w:p>
        </w:tc>
      </w:tr>
      <w:tr w:rsidR="0050442C" w:rsidRPr="004618FA" w14:paraId="139A4F64" w14:textId="77777777" w:rsidTr="00A30316">
        <w:trPr>
          <w:trHeight w:hRule="exact" w:val="737"/>
        </w:trPr>
        <w:tc>
          <w:tcPr>
            <w:tcW w:w="668" w:type="dxa"/>
            <w:vAlign w:val="center"/>
          </w:tcPr>
          <w:p w14:paraId="4B2E9A96" w14:textId="77777777" w:rsidR="00DB35C0" w:rsidRPr="004618FA" w:rsidRDefault="00DB35C0" w:rsidP="00DF3ADB">
            <w:pPr>
              <w:ind w:left="57"/>
              <w:jc w:val="center"/>
              <w:rPr>
                <w:rFonts w:ascii="Arial" w:hAnsi="Arial" w:cs="Arial"/>
                <w:sz w:val="20"/>
                <w:szCs w:val="20"/>
              </w:rPr>
            </w:pPr>
            <w:r w:rsidRPr="004618FA">
              <w:rPr>
                <w:rFonts w:ascii="Arial" w:hAnsi="Arial" w:cs="Arial"/>
                <w:sz w:val="20"/>
                <w:szCs w:val="20"/>
              </w:rPr>
              <w:t>2.</w:t>
            </w:r>
          </w:p>
        </w:tc>
        <w:tc>
          <w:tcPr>
            <w:tcW w:w="4827" w:type="dxa"/>
            <w:vAlign w:val="center"/>
          </w:tcPr>
          <w:p w14:paraId="55ED3EFD" w14:textId="7A2F95DC" w:rsidR="00DB35C0" w:rsidRPr="004618FA" w:rsidRDefault="001D5099" w:rsidP="00DF3ADB">
            <w:pPr>
              <w:rPr>
                <w:rFonts w:ascii="Arial" w:eastAsia="Times New Roman" w:hAnsi="Arial" w:cs="Arial"/>
                <w:b/>
                <w:bCs/>
                <w:sz w:val="20"/>
                <w:szCs w:val="20"/>
              </w:rPr>
            </w:pPr>
            <w:r w:rsidRPr="004618FA">
              <w:rPr>
                <w:rFonts w:ascii="Arial" w:eastAsia="Times New Roman" w:hAnsi="Arial" w:cs="Arial"/>
                <w:b/>
                <w:bCs/>
                <w:sz w:val="20"/>
                <w:szCs w:val="20"/>
              </w:rPr>
              <w:t>Forward Markets and Contracts</w:t>
            </w:r>
          </w:p>
        </w:tc>
        <w:tc>
          <w:tcPr>
            <w:tcW w:w="2453" w:type="dxa"/>
            <w:vAlign w:val="center"/>
          </w:tcPr>
          <w:p w14:paraId="0996493A" w14:textId="77777777" w:rsidR="00DB35C0" w:rsidRPr="004618FA" w:rsidRDefault="00DB35C0" w:rsidP="00DF3ADB">
            <w:pPr>
              <w:ind w:left="57"/>
              <w:rPr>
                <w:rFonts w:ascii="Arial" w:hAnsi="Arial" w:cs="Arial"/>
                <w:sz w:val="20"/>
                <w:szCs w:val="20"/>
              </w:rPr>
            </w:pPr>
            <w:r w:rsidRPr="004618FA">
              <w:rPr>
                <w:rFonts w:ascii="Arial" w:hAnsi="Arial" w:cs="Arial"/>
                <w:sz w:val="20"/>
                <w:szCs w:val="20"/>
              </w:rPr>
              <w:t>Interactive lecture, Invention activities, Random calling</w:t>
            </w:r>
          </w:p>
        </w:tc>
        <w:tc>
          <w:tcPr>
            <w:tcW w:w="1941" w:type="dxa"/>
            <w:vAlign w:val="center"/>
          </w:tcPr>
          <w:p w14:paraId="6583FD53" w14:textId="0E951B86" w:rsidR="00DB35C0" w:rsidRPr="004618FA" w:rsidRDefault="00265E2D" w:rsidP="001D5099">
            <w:pPr>
              <w:ind w:left="57"/>
              <w:rPr>
                <w:rFonts w:ascii="Arial" w:hAnsi="Arial" w:cs="Arial"/>
                <w:sz w:val="20"/>
                <w:szCs w:val="20"/>
              </w:rPr>
            </w:pPr>
            <w:r w:rsidRPr="004618FA">
              <w:rPr>
                <w:rFonts w:ascii="Arial" w:hAnsi="Arial" w:cs="Arial"/>
                <w:sz w:val="20"/>
                <w:szCs w:val="20"/>
              </w:rPr>
              <w:t>2hrs</w:t>
            </w:r>
          </w:p>
        </w:tc>
      </w:tr>
      <w:tr w:rsidR="0050442C" w:rsidRPr="004618FA" w14:paraId="0A19D9E0" w14:textId="77777777" w:rsidTr="00A30316">
        <w:trPr>
          <w:trHeight w:hRule="exact" w:val="737"/>
        </w:trPr>
        <w:tc>
          <w:tcPr>
            <w:tcW w:w="668" w:type="dxa"/>
            <w:vAlign w:val="center"/>
          </w:tcPr>
          <w:p w14:paraId="21E47AEF" w14:textId="77777777" w:rsidR="00DB35C0" w:rsidRPr="004618FA" w:rsidRDefault="00DB35C0" w:rsidP="00DF3ADB">
            <w:pPr>
              <w:ind w:left="57"/>
              <w:jc w:val="center"/>
              <w:rPr>
                <w:rFonts w:ascii="Arial" w:hAnsi="Arial" w:cs="Arial"/>
                <w:sz w:val="20"/>
                <w:szCs w:val="20"/>
              </w:rPr>
            </w:pPr>
            <w:r w:rsidRPr="004618FA">
              <w:rPr>
                <w:rFonts w:ascii="Arial" w:hAnsi="Arial" w:cs="Arial"/>
                <w:sz w:val="20"/>
                <w:szCs w:val="20"/>
              </w:rPr>
              <w:t>3.</w:t>
            </w:r>
          </w:p>
        </w:tc>
        <w:tc>
          <w:tcPr>
            <w:tcW w:w="4827" w:type="dxa"/>
            <w:vAlign w:val="center"/>
          </w:tcPr>
          <w:p w14:paraId="1698BFB3" w14:textId="27E8299B" w:rsidR="00DB35C0" w:rsidRPr="004618FA" w:rsidRDefault="001D5099" w:rsidP="001D5099">
            <w:pPr>
              <w:rPr>
                <w:rFonts w:ascii="Arial" w:hAnsi="Arial" w:cs="Arial"/>
                <w:sz w:val="20"/>
                <w:szCs w:val="20"/>
              </w:rPr>
            </w:pPr>
            <w:r w:rsidRPr="004618FA">
              <w:rPr>
                <w:rFonts w:ascii="Arial" w:eastAsia="Times New Roman" w:hAnsi="Arial" w:cs="Arial"/>
                <w:b/>
                <w:bCs/>
                <w:sz w:val="20"/>
                <w:szCs w:val="20"/>
              </w:rPr>
              <w:t>Futures Markets and Contracts</w:t>
            </w:r>
          </w:p>
        </w:tc>
        <w:tc>
          <w:tcPr>
            <w:tcW w:w="2453" w:type="dxa"/>
            <w:vAlign w:val="center"/>
          </w:tcPr>
          <w:p w14:paraId="7CFEE916" w14:textId="77777777" w:rsidR="00DB35C0" w:rsidRPr="004618FA" w:rsidRDefault="00DB35C0" w:rsidP="00DF3ADB">
            <w:pPr>
              <w:ind w:left="57"/>
              <w:rPr>
                <w:rFonts w:ascii="Arial" w:hAnsi="Arial" w:cs="Arial"/>
                <w:sz w:val="20"/>
                <w:szCs w:val="20"/>
              </w:rPr>
            </w:pPr>
            <w:r w:rsidRPr="004618FA">
              <w:rPr>
                <w:rFonts w:ascii="Arial" w:hAnsi="Arial" w:cs="Arial"/>
                <w:sz w:val="20"/>
                <w:szCs w:val="20"/>
              </w:rPr>
              <w:t>Interactive lecture, Invention activities, Random calling</w:t>
            </w:r>
          </w:p>
        </w:tc>
        <w:tc>
          <w:tcPr>
            <w:tcW w:w="1941" w:type="dxa"/>
            <w:vAlign w:val="center"/>
          </w:tcPr>
          <w:p w14:paraId="5A40FC3F" w14:textId="756AC437" w:rsidR="00DB35C0" w:rsidRPr="004618FA" w:rsidRDefault="001D5099" w:rsidP="001D5099">
            <w:pPr>
              <w:ind w:left="57"/>
              <w:rPr>
                <w:rFonts w:ascii="Arial" w:hAnsi="Arial" w:cs="Arial"/>
                <w:sz w:val="20"/>
                <w:szCs w:val="20"/>
              </w:rPr>
            </w:pPr>
            <w:r w:rsidRPr="004618FA">
              <w:rPr>
                <w:rFonts w:ascii="Arial" w:hAnsi="Arial" w:cs="Arial"/>
                <w:sz w:val="20"/>
                <w:szCs w:val="20"/>
              </w:rPr>
              <w:t>4</w:t>
            </w:r>
            <w:r w:rsidR="00DB35C0" w:rsidRPr="004618FA">
              <w:rPr>
                <w:rFonts w:ascii="Arial" w:hAnsi="Arial" w:cs="Arial"/>
                <w:sz w:val="20"/>
                <w:szCs w:val="20"/>
              </w:rPr>
              <w:t>hrs</w:t>
            </w:r>
          </w:p>
        </w:tc>
      </w:tr>
      <w:tr w:rsidR="0050442C" w:rsidRPr="004618FA" w14:paraId="32F22D01" w14:textId="77777777" w:rsidTr="00A30316">
        <w:trPr>
          <w:trHeight w:hRule="exact" w:val="737"/>
        </w:trPr>
        <w:tc>
          <w:tcPr>
            <w:tcW w:w="668" w:type="dxa"/>
            <w:vAlign w:val="center"/>
          </w:tcPr>
          <w:p w14:paraId="1CC829D0" w14:textId="77777777" w:rsidR="00DB35C0" w:rsidRPr="004618FA" w:rsidRDefault="00DB35C0" w:rsidP="00DF3ADB">
            <w:pPr>
              <w:ind w:left="57"/>
              <w:jc w:val="center"/>
              <w:rPr>
                <w:rFonts w:ascii="Arial" w:hAnsi="Arial" w:cs="Arial"/>
                <w:sz w:val="20"/>
                <w:szCs w:val="20"/>
              </w:rPr>
            </w:pPr>
            <w:r w:rsidRPr="004618FA">
              <w:rPr>
                <w:rFonts w:ascii="Arial" w:hAnsi="Arial" w:cs="Arial"/>
                <w:sz w:val="20"/>
                <w:szCs w:val="20"/>
              </w:rPr>
              <w:t>4.</w:t>
            </w:r>
          </w:p>
        </w:tc>
        <w:tc>
          <w:tcPr>
            <w:tcW w:w="4827" w:type="dxa"/>
            <w:vAlign w:val="center"/>
          </w:tcPr>
          <w:p w14:paraId="3E2B5159" w14:textId="0B7DB118" w:rsidR="00265E2D" w:rsidRPr="004618FA" w:rsidRDefault="001D5099" w:rsidP="001D5099">
            <w:pPr>
              <w:rPr>
                <w:rFonts w:ascii="Arial" w:eastAsia="Times New Roman" w:hAnsi="Arial" w:cs="Arial"/>
                <w:sz w:val="20"/>
                <w:szCs w:val="20"/>
              </w:rPr>
            </w:pPr>
            <w:r w:rsidRPr="004618FA">
              <w:rPr>
                <w:rFonts w:ascii="Arial" w:eastAsia="Times New Roman" w:hAnsi="Arial" w:cs="Arial"/>
                <w:b/>
                <w:bCs/>
                <w:sz w:val="20"/>
                <w:szCs w:val="20"/>
              </w:rPr>
              <w:t>Option Markets and Contracts</w:t>
            </w:r>
          </w:p>
        </w:tc>
        <w:tc>
          <w:tcPr>
            <w:tcW w:w="2453" w:type="dxa"/>
            <w:vAlign w:val="center"/>
          </w:tcPr>
          <w:p w14:paraId="1EDC86D8" w14:textId="77777777" w:rsidR="00DB35C0" w:rsidRPr="004618FA" w:rsidRDefault="00DB35C0" w:rsidP="00DF3ADB">
            <w:pPr>
              <w:ind w:left="57"/>
              <w:rPr>
                <w:rFonts w:ascii="Arial" w:hAnsi="Arial" w:cs="Arial"/>
                <w:sz w:val="20"/>
                <w:szCs w:val="20"/>
              </w:rPr>
            </w:pPr>
            <w:r w:rsidRPr="004618FA">
              <w:rPr>
                <w:rFonts w:ascii="Arial" w:hAnsi="Arial" w:cs="Arial"/>
                <w:sz w:val="20"/>
                <w:szCs w:val="20"/>
              </w:rPr>
              <w:t>Interactive lecture, Invention activities, Random calling</w:t>
            </w:r>
          </w:p>
        </w:tc>
        <w:tc>
          <w:tcPr>
            <w:tcW w:w="1941" w:type="dxa"/>
            <w:vAlign w:val="center"/>
          </w:tcPr>
          <w:p w14:paraId="0D2DD933" w14:textId="02C6153B" w:rsidR="00DB35C0" w:rsidRPr="004618FA" w:rsidRDefault="001D5099" w:rsidP="001D5099">
            <w:pPr>
              <w:ind w:left="57"/>
              <w:rPr>
                <w:rFonts w:ascii="Arial" w:hAnsi="Arial" w:cs="Arial"/>
                <w:sz w:val="20"/>
                <w:szCs w:val="20"/>
              </w:rPr>
            </w:pPr>
            <w:r w:rsidRPr="004618FA">
              <w:rPr>
                <w:rFonts w:ascii="Arial" w:hAnsi="Arial" w:cs="Arial"/>
                <w:sz w:val="20"/>
                <w:szCs w:val="20"/>
              </w:rPr>
              <w:t>6</w:t>
            </w:r>
            <w:r w:rsidR="00DB35C0" w:rsidRPr="004618FA">
              <w:rPr>
                <w:rFonts w:ascii="Arial" w:hAnsi="Arial" w:cs="Arial"/>
                <w:sz w:val="20"/>
                <w:szCs w:val="20"/>
              </w:rPr>
              <w:t>hrs</w:t>
            </w:r>
          </w:p>
        </w:tc>
      </w:tr>
      <w:tr w:rsidR="0050442C" w:rsidRPr="004618FA" w14:paraId="6D312D7C" w14:textId="77777777" w:rsidTr="00A30316">
        <w:trPr>
          <w:trHeight w:hRule="exact" w:val="737"/>
        </w:trPr>
        <w:tc>
          <w:tcPr>
            <w:tcW w:w="668" w:type="dxa"/>
            <w:vAlign w:val="center"/>
          </w:tcPr>
          <w:p w14:paraId="0FB5510A" w14:textId="77777777" w:rsidR="00DB35C0" w:rsidRPr="004618FA" w:rsidRDefault="00DB35C0" w:rsidP="00DF3ADB">
            <w:pPr>
              <w:ind w:left="57"/>
              <w:jc w:val="center"/>
              <w:rPr>
                <w:rFonts w:ascii="Arial" w:hAnsi="Arial" w:cs="Arial"/>
                <w:sz w:val="20"/>
                <w:szCs w:val="20"/>
              </w:rPr>
            </w:pPr>
            <w:r w:rsidRPr="004618FA">
              <w:rPr>
                <w:rFonts w:ascii="Arial" w:hAnsi="Arial" w:cs="Arial"/>
                <w:sz w:val="20"/>
                <w:szCs w:val="20"/>
              </w:rPr>
              <w:t>5.</w:t>
            </w:r>
          </w:p>
        </w:tc>
        <w:tc>
          <w:tcPr>
            <w:tcW w:w="4827" w:type="dxa"/>
            <w:vAlign w:val="center"/>
          </w:tcPr>
          <w:p w14:paraId="60C67383" w14:textId="310E42C1" w:rsidR="00DB35C0" w:rsidRPr="004618FA" w:rsidRDefault="001D5099" w:rsidP="008428B8">
            <w:pPr>
              <w:rPr>
                <w:rFonts w:ascii="Arial" w:eastAsia="Times New Roman" w:hAnsi="Arial" w:cs="Arial"/>
                <w:b/>
                <w:bCs/>
                <w:sz w:val="20"/>
                <w:szCs w:val="20"/>
              </w:rPr>
            </w:pPr>
            <w:r w:rsidRPr="004618FA">
              <w:rPr>
                <w:rFonts w:ascii="Arial" w:eastAsia="Times New Roman" w:hAnsi="Arial" w:cs="Arial"/>
                <w:b/>
                <w:bCs/>
                <w:sz w:val="20"/>
                <w:szCs w:val="20"/>
              </w:rPr>
              <w:t>Swap Markets and Contracts</w:t>
            </w:r>
          </w:p>
        </w:tc>
        <w:tc>
          <w:tcPr>
            <w:tcW w:w="2453" w:type="dxa"/>
            <w:vAlign w:val="center"/>
          </w:tcPr>
          <w:p w14:paraId="384A5AEE" w14:textId="77777777" w:rsidR="00DB35C0" w:rsidRPr="004618FA" w:rsidRDefault="00DB35C0" w:rsidP="00DF3ADB">
            <w:pPr>
              <w:ind w:left="57"/>
              <w:rPr>
                <w:rFonts w:ascii="Arial" w:hAnsi="Arial" w:cs="Arial"/>
                <w:sz w:val="20"/>
                <w:szCs w:val="20"/>
              </w:rPr>
            </w:pPr>
            <w:r w:rsidRPr="004618FA">
              <w:rPr>
                <w:rFonts w:ascii="Arial" w:hAnsi="Arial" w:cs="Arial"/>
                <w:sz w:val="20"/>
                <w:szCs w:val="20"/>
              </w:rPr>
              <w:t>Interactive lecture, Invention activities, Random calling</w:t>
            </w:r>
          </w:p>
        </w:tc>
        <w:tc>
          <w:tcPr>
            <w:tcW w:w="1941" w:type="dxa"/>
            <w:vAlign w:val="center"/>
          </w:tcPr>
          <w:p w14:paraId="178F3D59" w14:textId="6A817FE6" w:rsidR="00DB35C0" w:rsidRPr="004618FA" w:rsidRDefault="001D5099" w:rsidP="008428B8">
            <w:pPr>
              <w:ind w:left="57"/>
              <w:rPr>
                <w:rFonts w:ascii="Arial" w:hAnsi="Arial" w:cs="Arial"/>
                <w:sz w:val="20"/>
                <w:szCs w:val="20"/>
              </w:rPr>
            </w:pPr>
            <w:r w:rsidRPr="004618FA">
              <w:rPr>
                <w:rFonts w:ascii="Arial" w:hAnsi="Arial" w:cs="Arial"/>
                <w:sz w:val="20"/>
                <w:szCs w:val="20"/>
              </w:rPr>
              <w:t>4hrs</w:t>
            </w:r>
          </w:p>
        </w:tc>
      </w:tr>
      <w:tr w:rsidR="0050442C" w:rsidRPr="004618FA" w14:paraId="30A9F657" w14:textId="77777777" w:rsidTr="00A30316">
        <w:trPr>
          <w:trHeight w:hRule="exact" w:val="737"/>
        </w:trPr>
        <w:tc>
          <w:tcPr>
            <w:tcW w:w="668" w:type="dxa"/>
            <w:vAlign w:val="center"/>
          </w:tcPr>
          <w:p w14:paraId="46532B79" w14:textId="035C3CCE" w:rsidR="00C062D8" w:rsidRPr="004618FA" w:rsidRDefault="00C062D8" w:rsidP="00C062D8">
            <w:pPr>
              <w:ind w:left="57"/>
              <w:jc w:val="center"/>
              <w:rPr>
                <w:rFonts w:ascii="Arial" w:hAnsi="Arial" w:cs="Arial"/>
                <w:sz w:val="20"/>
                <w:szCs w:val="20"/>
              </w:rPr>
            </w:pPr>
            <w:r w:rsidRPr="004618FA">
              <w:rPr>
                <w:rFonts w:ascii="Arial" w:hAnsi="Arial" w:cs="Arial"/>
                <w:sz w:val="20"/>
                <w:szCs w:val="20"/>
              </w:rPr>
              <w:t>6.</w:t>
            </w:r>
          </w:p>
        </w:tc>
        <w:tc>
          <w:tcPr>
            <w:tcW w:w="4827" w:type="dxa"/>
            <w:vAlign w:val="center"/>
          </w:tcPr>
          <w:p w14:paraId="7FB78AE8" w14:textId="0156E39A" w:rsidR="00C062D8" w:rsidRPr="004618FA" w:rsidRDefault="001D5099" w:rsidP="00C062D8">
            <w:pPr>
              <w:rPr>
                <w:rFonts w:ascii="Arial" w:eastAsia="Times New Roman" w:hAnsi="Arial" w:cs="Arial"/>
                <w:b/>
                <w:bCs/>
                <w:sz w:val="20"/>
                <w:szCs w:val="20"/>
              </w:rPr>
            </w:pPr>
            <w:r w:rsidRPr="004618FA">
              <w:rPr>
                <w:rFonts w:ascii="Arial" w:eastAsia="Times New Roman" w:hAnsi="Arial" w:cs="Arial"/>
                <w:b/>
                <w:bCs/>
                <w:sz w:val="20"/>
                <w:szCs w:val="20"/>
              </w:rPr>
              <w:t>Interest Rate Derivative Instruments</w:t>
            </w:r>
          </w:p>
        </w:tc>
        <w:tc>
          <w:tcPr>
            <w:tcW w:w="2453" w:type="dxa"/>
            <w:vAlign w:val="center"/>
          </w:tcPr>
          <w:p w14:paraId="3F58F133" w14:textId="0B721415" w:rsidR="00C062D8" w:rsidRPr="004618FA" w:rsidRDefault="00C062D8" w:rsidP="00C062D8">
            <w:pPr>
              <w:ind w:left="57"/>
              <w:rPr>
                <w:rFonts w:ascii="Arial" w:hAnsi="Arial" w:cs="Arial"/>
                <w:sz w:val="20"/>
                <w:szCs w:val="20"/>
              </w:rPr>
            </w:pPr>
            <w:r w:rsidRPr="004618FA">
              <w:rPr>
                <w:rFonts w:ascii="Arial" w:hAnsi="Arial" w:cs="Arial"/>
                <w:sz w:val="20"/>
                <w:szCs w:val="20"/>
              </w:rPr>
              <w:t>Interactive lecture, Invention activities, Random calling</w:t>
            </w:r>
          </w:p>
        </w:tc>
        <w:tc>
          <w:tcPr>
            <w:tcW w:w="1941" w:type="dxa"/>
            <w:vAlign w:val="center"/>
          </w:tcPr>
          <w:p w14:paraId="522A0260" w14:textId="3D21306C" w:rsidR="00C062D8" w:rsidRPr="004618FA" w:rsidRDefault="001D5099" w:rsidP="001D5099">
            <w:pPr>
              <w:ind w:left="57"/>
              <w:rPr>
                <w:rFonts w:ascii="Arial" w:hAnsi="Arial" w:cs="Arial"/>
                <w:sz w:val="20"/>
                <w:szCs w:val="20"/>
              </w:rPr>
            </w:pPr>
            <w:r w:rsidRPr="004618FA">
              <w:rPr>
                <w:rFonts w:ascii="Arial" w:hAnsi="Arial" w:cs="Arial"/>
                <w:sz w:val="20"/>
                <w:szCs w:val="20"/>
              </w:rPr>
              <w:t>2hrs</w:t>
            </w:r>
          </w:p>
        </w:tc>
      </w:tr>
      <w:tr w:rsidR="001D5099" w:rsidRPr="004618FA" w14:paraId="7A27C607" w14:textId="77777777" w:rsidTr="00A30316">
        <w:trPr>
          <w:trHeight w:hRule="exact" w:val="737"/>
        </w:trPr>
        <w:tc>
          <w:tcPr>
            <w:tcW w:w="668" w:type="dxa"/>
            <w:vAlign w:val="center"/>
          </w:tcPr>
          <w:p w14:paraId="4899D076" w14:textId="566F19D2" w:rsidR="001D5099" w:rsidRPr="004618FA" w:rsidRDefault="001D5099" w:rsidP="001D5099">
            <w:pPr>
              <w:ind w:left="57"/>
              <w:jc w:val="center"/>
              <w:rPr>
                <w:rFonts w:ascii="Arial" w:hAnsi="Arial" w:cs="Arial"/>
                <w:sz w:val="20"/>
                <w:szCs w:val="20"/>
              </w:rPr>
            </w:pPr>
            <w:r w:rsidRPr="004618FA">
              <w:rPr>
                <w:rFonts w:ascii="Arial" w:hAnsi="Arial" w:cs="Arial"/>
                <w:sz w:val="20"/>
                <w:szCs w:val="20"/>
              </w:rPr>
              <w:t>7.</w:t>
            </w:r>
          </w:p>
        </w:tc>
        <w:tc>
          <w:tcPr>
            <w:tcW w:w="4827" w:type="dxa"/>
            <w:vAlign w:val="center"/>
          </w:tcPr>
          <w:p w14:paraId="4FDF1B41" w14:textId="17635609" w:rsidR="001D5099" w:rsidRPr="004618FA" w:rsidRDefault="001D5099" w:rsidP="001D5099">
            <w:pPr>
              <w:rPr>
                <w:rFonts w:ascii="Arial" w:eastAsia="Times New Roman" w:hAnsi="Arial" w:cs="Arial"/>
                <w:b/>
                <w:bCs/>
                <w:sz w:val="20"/>
                <w:szCs w:val="20"/>
              </w:rPr>
            </w:pPr>
            <w:r w:rsidRPr="004618FA">
              <w:rPr>
                <w:rFonts w:ascii="Arial" w:eastAsia="Times New Roman" w:hAnsi="Arial" w:cs="Arial"/>
                <w:b/>
                <w:bCs/>
                <w:sz w:val="20"/>
                <w:szCs w:val="20"/>
              </w:rPr>
              <w:t>Credit Derivatives</w:t>
            </w:r>
          </w:p>
        </w:tc>
        <w:tc>
          <w:tcPr>
            <w:tcW w:w="2453" w:type="dxa"/>
            <w:vAlign w:val="center"/>
          </w:tcPr>
          <w:p w14:paraId="3D256507" w14:textId="1FF4A6B3" w:rsidR="001D5099" w:rsidRPr="004618FA" w:rsidRDefault="001D5099" w:rsidP="001D5099">
            <w:pPr>
              <w:ind w:left="57"/>
              <w:rPr>
                <w:rFonts w:ascii="Arial" w:hAnsi="Arial" w:cs="Arial"/>
                <w:sz w:val="20"/>
                <w:szCs w:val="20"/>
              </w:rPr>
            </w:pPr>
            <w:r w:rsidRPr="004618FA">
              <w:rPr>
                <w:rFonts w:ascii="Arial" w:hAnsi="Arial" w:cs="Arial"/>
                <w:sz w:val="20"/>
                <w:szCs w:val="20"/>
              </w:rPr>
              <w:t>Interactive lecture, Invention activities, Random calling</w:t>
            </w:r>
          </w:p>
        </w:tc>
        <w:tc>
          <w:tcPr>
            <w:tcW w:w="1941" w:type="dxa"/>
            <w:vAlign w:val="center"/>
          </w:tcPr>
          <w:p w14:paraId="5EA1A445" w14:textId="07ABDDA6" w:rsidR="001D5099" w:rsidRPr="004618FA" w:rsidRDefault="001D5099" w:rsidP="001D5099">
            <w:pPr>
              <w:ind w:left="57"/>
              <w:rPr>
                <w:rFonts w:ascii="Arial" w:hAnsi="Arial" w:cs="Arial"/>
                <w:sz w:val="20"/>
                <w:szCs w:val="20"/>
              </w:rPr>
            </w:pPr>
            <w:r w:rsidRPr="004618FA">
              <w:rPr>
                <w:rFonts w:ascii="Arial" w:hAnsi="Arial" w:cs="Arial"/>
                <w:sz w:val="20"/>
                <w:szCs w:val="20"/>
              </w:rPr>
              <w:t>2hrs</w:t>
            </w:r>
          </w:p>
        </w:tc>
      </w:tr>
      <w:tr w:rsidR="001D5099" w:rsidRPr="004618FA" w14:paraId="4381C2DD" w14:textId="77777777" w:rsidTr="00A30316">
        <w:trPr>
          <w:trHeight w:hRule="exact" w:val="737"/>
        </w:trPr>
        <w:tc>
          <w:tcPr>
            <w:tcW w:w="668" w:type="dxa"/>
            <w:vAlign w:val="center"/>
          </w:tcPr>
          <w:p w14:paraId="34AD7FB6" w14:textId="632F0B8E" w:rsidR="001D5099" w:rsidRPr="004618FA" w:rsidRDefault="001D5099" w:rsidP="001D5099">
            <w:pPr>
              <w:ind w:left="57"/>
              <w:jc w:val="center"/>
              <w:rPr>
                <w:rFonts w:ascii="Arial" w:hAnsi="Arial" w:cs="Arial"/>
                <w:sz w:val="20"/>
                <w:szCs w:val="20"/>
              </w:rPr>
            </w:pPr>
            <w:r w:rsidRPr="004618FA">
              <w:rPr>
                <w:rFonts w:ascii="Arial" w:hAnsi="Arial" w:cs="Arial"/>
                <w:sz w:val="20"/>
                <w:szCs w:val="20"/>
              </w:rPr>
              <w:t>8.</w:t>
            </w:r>
          </w:p>
        </w:tc>
        <w:tc>
          <w:tcPr>
            <w:tcW w:w="4827" w:type="dxa"/>
            <w:vAlign w:val="center"/>
          </w:tcPr>
          <w:p w14:paraId="7F09432D" w14:textId="5BD31517" w:rsidR="001D5099" w:rsidRPr="004618FA" w:rsidRDefault="001D5099" w:rsidP="001D5099">
            <w:pPr>
              <w:rPr>
                <w:rFonts w:ascii="Arial" w:eastAsia="Times New Roman" w:hAnsi="Arial" w:cs="Arial"/>
                <w:b/>
                <w:bCs/>
                <w:sz w:val="20"/>
                <w:szCs w:val="20"/>
              </w:rPr>
            </w:pPr>
            <w:r w:rsidRPr="004618FA">
              <w:rPr>
                <w:rFonts w:ascii="Arial" w:eastAsia="Times New Roman" w:hAnsi="Arial" w:cs="Arial"/>
                <w:b/>
                <w:bCs/>
                <w:sz w:val="20"/>
                <w:szCs w:val="20"/>
              </w:rPr>
              <w:t>Risk Management Applications of Forward and Futures Strategies</w:t>
            </w:r>
          </w:p>
        </w:tc>
        <w:tc>
          <w:tcPr>
            <w:tcW w:w="2453" w:type="dxa"/>
            <w:vAlign w:val="center"/>
          </w:tcPr>
          <w:p w14:paraId="2163224A" w14:textId="3EC2827B" w:rsidR="001D5099" w:rsidRPr="004618FA" w:rsidRDefault="001D5099" w:rsidP="001D5099">
            <w:pPr>
              <w:ind w:left="57"/>
              <w:rPr>
                <w:rFonts w:ascii="Arial" w:hAnsi="Arial" w:cs="Arial"/>
                <w:sz w:val="20"/>
                <w:szCs w:val="20"/>
              </w:rPr>
            </w:pPr>
            <w:r w:rsidRPr="004618FA">
              <w:rPr>
                <w:rFonts w:ascii="Arial" w:hAnsi="Arial" w:cs="Arial"/>
                <w:sz w:val="20"/>
                <w:szCs w:val="20"/>
              </w:rPr>
              <w:t>Interactive lecture, Invention activities, Random calling</w:t>
            </w:r>
          </w:p>
        </w:tc>
        <w:tc>
          <w:tcPr>
            <w:tcW w:w="1941" w:type="dxa"/>
            <w:vAlign w:val="center"/>
          </w:tcPr>
          <w:p w14:paraId="73273DFB" w14:textId="5E741067" w:rsidR="001D5099" w:rsidRPr="004618FA" w:rsidRDefault="001D5099" w:rsidP="001D5099">
            <w:pPr>
              <w:ind w:left="57"/>
              <w:rPr>
                <w:rFonts w:ascii="Arial" w:hAnsi="Arial" w:cs="Arial"/>
                <w:sz w:val="20"/>
                <w:szCs w:val="20"/>
              </w:rPr>
            </w:pPr>
            <w:r w:rsidRPr="004618FA">
              <w:rPr>
                <w:rFonts w:ascii="Arial" w:hAnsi="Arial" w:cs="Arial"/>
                <w:sz w:val="20"/>
                <w:szCs w:val="20"/>
              </w:rPr>
              <w:t>2hrs</w:t>
            </w:r>
          </w:p>
        </w:tc>
      </w:tr>
      <w:tr w:rsidR="001D5099" w:rsidRPr="004618FA" w14:paraId="736D9031" w14:textId="77777777" w:rsidTr="00A30316">
        <w:trPr>
          <w:trHeight w:hRule="exact" w:val="737"/>
        </w:trPr>
        <w:tc>
          <w:tcPr>
            <w:tcW w:w="668" w:type="dxa"/>
            <w:vAlign w:val="center"/>
          </w:tcPr>
          <w:p w14:paraId="209C3612" w14:textId="72F5EEFB" w:rsidR="001D5099" w:rsidRPr="004618FA" w:rsidRDefault="001D5099" w:rsidP="001D5099">
            <w:pPr>
              <w:ind w:left="57"/>
              <w:jc w:val="center"/>
              <w:rPr>
                <w:rFonts w:ascii="Arial" w:hAnsi="Arial" w:cs="Arial"/>
                <w:sz w:val="20"/>
                <w:szCs w:val="20"/>
              </w:rPr>
            </w:pPr>
            <w:r w:rsidRPr="004618FA">
              <w:rPr>
                <w:rFonts w:ascii="Arial" w:hAnsi="Arial" w:cs="Arial"/>
                <w:sz w:val="20"/>
                <w:szCs w:val="20"/>
              </w:rPr>
              <w:t>9.</w:t>
            </w:r>
          </w:p>
        </w:tc>
        <w:tc>
          <w:tcPr>
            <w:tcW w:w="4827" w:type="dxa"/>
            <w:vAlign w:val="center"/>
          </w:tcPr>
          <w:p w14:paraId="23D31001" w14:textId="00FDC2DA" w:rsidR="001D5099" w:rsidRPr="004618FA" w:rsidRDefault="001D5099" w:rsidP="001D5099">
            <w:pPr>
              <w:rPr>
                <w:rFonts w:ascii="Arial" w:eastAsia="Times New Roman" w:hAnsi="Arial" w:cs="Arial"/>
                <w:b/>
                <w:bCs/>
                <w:sz w:val="20"/>
                <w:szCs w:val="20"/>
              </w:rPr>
            </w:pPr>
            <w:r w:rsidRPr="004618FA">
              <w:rPr>
                <w:rFonts w:ascii="Arial" w:eastAsia="Times New Roman" w:hAnsi="Arial" w:cs="Arial"/>
                <w:b/>
                <w:bCs/>
                <w:sz w:val="20"/>
                <w:szCs w:val="20"/>
              </w:rPr>
              <w:t>Risk Management Applications of Option Strategies</w:t>
            </w:r>
          </w:p>
        </w:tc>
        <w:tc>
          <w:tcPr>
            <w:tcW w:w="2453" w:type="dxa"/>
            <w:vAlign w:val="center"/>
          </w:tcPr>
          <w:p w14:paraId="7319CA6E" w14:textId="6B256A87" w:rsidR="001D5099" w:rsidRPr="004618FA" w:rsidRDefault="001D5099" w:rsidP="001D5099">
            <w:pPr>
              <w:ind w:left="57"/>
              <w:rPr>
                <w:rFonts w:ascii="Arial" w:hAnsi="Arial" w:cs="Arial"/>
                <w:sz w:val="20"/>
                <w:szCs w:val="20"/>
              </w:rPr>
            </w:pPr>
            <w:r w:rsidRPr="004618FA">
              <w:rPr>
                <w:rFonts w:ascii="Arial" w:hAnsi="Arial" w:cs="Arial"/>
                <w:sz w:val="20"/>
                <w:szCs w:val="20"/>
              </w:rPr>
              <w:t>Interactive lecture, Invention activities, Random calling</w:t>
            </w:r>
          </w:p>
        </w:tc>
        <w:tc>
          <w:tcPr>
            <w:tcW w:w="1941" w:type="dxa"/>
            <w:vAlign w:val="center"/>
          </w:tcPr>
          <w:p w14:paraId="3F77D685" w14:textId="1574AF03" w:rsidR="001D5099" w:rsidRPr="004618FA" w:rsidRDefault="001D5099" w:rsidP="001D5099">
            <w:pPr>
              <w:ind w:left="57"/>
              <w:rPr>
                <w:rFonts w:ascii="Arial" w:hAnsi="Arial" w:cs="Arial"/>
                <w:sz w:val="20"/>
                <w:szCs w:val="20"/>
              </w:rPr>
            </w:pPr>
            <w:r w:rsidRPr="004618FA">
              <w:rPr>
                <w:rFonts w:ascii="Arial" w:hAnsi="Arial" w:cs="Arial"/>
                <w:sz w:val="20"/>
                <w:szCs w:val="20"/>
              </w:rPr>
              <w:t>2hrs</w:t>
            </w:r>
          </w:p>
        </w:tc>
      </w:tr>
      <w:tr w:rsidR="001D5099" w:rsidRPr="004618FA" w14:paraId="0BFD645F" w14:textId="77777777" w:rsidTr="00A30316">
        <w:trPr>
          <w:trHeight w:hRule="exact" w:val="737"/>
        </w:trPr>
        <w:tc>
          <w:tcPr>
            <w:tcW w:w="668" w:type="dxa"/>
            <w:vAlign w:val="center"/>
          </w:tcPr>
          <w:p w14:paraId="127CC264" w14:textId="6413A04C" w:rsidR="001D5099" w:rsidRPr="004618FA" w:rsidRDefault="001D5099" w:rsidP="001D5099">
            <w:pPr>
              <w:ind w:left="57"/>
              <w:jc w:val="center"/>
              <w:rPr>
                <w:rFonts w:ascii="Arial" w:hAnsi="Arial" w:cs="Arial"/>
                <w:sz w:val="20"/>
                <w:szCs w:val="20"/>
              </w:rPr>
            </w:pPr>
            <w:r w:rsidRPr="004618FA">
              <w:rPr>
                <w:rFonts w:ascii="Arial" w:hAnsi="Arial" w:cs="Arial"/>
                <w:sz w:val="20"/>
                <w:szCs w:val="20"/>
              </w:rPr>
              <w:t>10.</w:t>
            </w:r>
          </w:p>
        </w:tc>
        <w:tc>
          <w:tcPr>
            <w:tcW w:w="4827" w:type="dxa"/>
            <w:vAlign w:val="center"/>
          </w:tcPr>
          <w:p w14:paraId="573A20D0" w14:textId="14C7E7C1" w:rsidR="001D5099" w:rsidRPr="004618FA" w:rsidRDefault="001D5099" w:rsidP="001D5099">
            <w:pPr>
              <w:rPr>
                <w:rFonts w:ascii="Arial" w:eastAsia="Times New Roman" w:hAnsi="Arial" w:cs="Arial"/>
                <w:b/>
                <w:bCs/>
                <w:sz w:val="20"/>
                <w:szCs w:val="20"/>
              </w:rPr>
            </w:pPr>
            <w:r w:rsidRPr="004618FA">
              <w:rPr>
                <w:rFonts w:ascii="Arial" w:eastAsia="Times New Roman" w:hAnsi="Arial" w:cs="Arial"/>
                <w:b/>
                <w:bCs/>
                <w:sz w:val="20"/>
                <w:szCs w:val="20"/>
              </w:rPr>
              <w:t>Risk Management Applications of Swap Strategies</w:t>
            </w:r>
          </w:p>
        </w:tc>
        <w:tc>
          <w:tcPr>
            <w:tcW w:w="2453" w:type="dxa"/>
            <w:vAlign w:val="center"/>
          </w:tcPr>
          <w:p w14:paraId="6C09A506" w14:textId="3CCB8213" w:rsidR="001D5099" w:rsidRPr="004618FA" w:rsidRDefault="001D5099" w:rsidP="001D5099">
            <w:pPr>
              <w:ind w:left="57"/>
              <w:rPr>
                <w:rFonts w:ascii="Arial" w:hAnsi="Arial" w:cs="Arial"/>
                <w:sz w:val="20"/>
                <w:szCs w:val="20"/>
              </w:rPr>
            </w:pPr>
            <w:r w:rsidRPr="004618FA">
              <w:rPr>
                <w:rFonts w:ascii="Arial" w:hAnsi="Arial" w:cs="Arial"/>
                <w:sz w:val="20"/>
                <w:szCs w:val="20"/>
              </w:rPr>
              <w:t>Interactive lecture, Invention activities, Random calling</w:t>
            </w:r>
          </w:p>
        </w:tc>
        <w:tc>
          <w:tcPr>
            <w:tcW w:w="1941" w:type="dxa"/>
            <w:vAlign w:val="center"/>
          </w:tcPr>
          <w:p w14:paraId="490CD2BC" w14:textId="6649E9BE" w:rsidR="001D5099" w:rsidRPr="004618FA" w:rsidRDefault="001D5099" w:rsidP="001D5099">
            <w:pPr>
              <w:ind w:left="57"/>
              <w:rPr>
                <w:rFonts w:ascii="Arial" w:hAnsi="Arial" w:cs="Arial"/>
                <w:sz w:val="20"/>
                <w:szCs w:val="20"/>
              </w:rPr>
            </w:pPr>
            <w:r w:rsidRPr="004618FA">
              <w:rPr>
                <w:rFonts w:ascii="Arial" w:hAnsi="Arial" w:cs="Arial"/>
                <w:sz w:val="20"/>
                <w:szCs w:val="20"/>
              </w:rPr>
              <w:t>2hrs</w:t>
            </w:r>
          </w:p>
        </w:tc>
      </w:tr>
      <w:tr w:rsidR="001D5099" w:rsidRPr="004618FA" w14:paraId="1122651F" w14:textId="77777777" w:rsidTr="00F0209F">
        <w:trPr>
          <w:trHeight w:hRule="exact" w:val="3299"/>
        </w:trPr>
        <w:tc>
          <w:tcPr>
            <w:tcW w:w="9889" w:type="dxa"/>
            <w:gridSpan w:val="4"/>
            <w:vAlign w:val="center"/>
          </w:tcPr>
          <w:p w14:paraId="12AAEA0E" w14:textId="77777777" w:rsidR="001D5099" w:rsidRPr="004618FA" w:rsidRDefault="001D5099" w:rsidP="00F0209F">
            <w:pPr>
              <w:pStyle w:val="ListParagraph"/>
              <w:spacing w:before="120" w:after="120"/>
              <w:ind w:left="57"/>
              <w:contextualSpacing w:val="0"/>
              <w:rPr>
                <w:rFonts w:ascii="Arial" w:hAnsi="Arial" w:cs="Arial"/>
                <w:b/>
                <w:bCs/>
                <w:color w:val="FF0000"/>
                <w:sz w:val="20"/>
                <w:szCs w:val="20"/>
              </w:rPr>
            </w:pPr>
            <w:r w:rsidRPr="004618FA">
              <w:rPr>
                <w:rFonts w:ascii="Arial" w:hAnsi="Arial" w:cs="Arial"/>
                <w:b/>
                <w:bCs/>
                <w:color w:val="000000"/>
                <w:sz w:val="20"/>
                <w:szCs w:val="20"/>
              </w:rPr>
              <w:t>Bibliography</w:t>
            </w:r>
          </w:p>
          <w:p w14:paraId="41E1E63D" w14:textId="77777777" w:rsidR="001D5099" w:rsidRPr="004618FA" w:rsidRDefault="001D5099" w:rsidP="00F0209F">
            <w:pPr>
              <w:pStyle w:val="ListParagraph"/>
              <w:spacing w:before="120" w:after="120"/>
              <w:ind w:left="57"/>
              <w:contextualSpacing w:val="0"/>
              <w:rPr>
                <w:rFonts w:ascii="Arial" w:hAnsi="Arial" w:cs="Arial"/>
                <w:b/>
                <w:bCs/>
                <w:color w:val="000000"/>
                <w:sz w:val="20"/>
                <w:szCs w:val="20"/>
              </w:rPr>
            </w:pPr>
            <w:r w:rsidRPr="004618FA">
              <w:rPr>
                <w:rFonts w:ascii="Arial" w:hAnsi="Arial" w:cs="Arial"/>
                <w:b/>
                <w:bCs/>
                <w:color w:val="000000"/>
                <w:sz w:val="20"/>
                <w:szCs w:val="20"/>
              </w:rPr>
              <w:t>Main reading:</w:t>
            </w:r>
          </w:p>
          <w:p w14:paraId="54129650" w14:textId="083024DA" w:rsidR="001D5099" w:rsidRPr="004618FA" w:rsidRDefault="001D5099" w:rsidP="00F0209F">
            <w:pPr>
              <w:numPr>
                <w:ilvl w:val="0"/>
                <w:numId w:val="1"/>
              </w:numPr>
              <w:spacing w:before="120" w:after="120"/>
              <w:ind w:left="284" w:hanging="227"/>
              <w:rPr>
                <w:rFonts w:ascii="Arial" w:hAnsi="Arial" w:cs="Arial"/>
                <w:sz w:val="20"/>
                <w:szCs w:val="20"/>
              </w:rPr>
            </w:pPr>
            <w:r w:rsidRPr="004618FA">
              <w:rPr>
                <w:rFonts w:ascii="Arial" w:hAnsi="Arial" w:cs="Arial"/>
                <w:color w:val="000000"/>
                <w:sz w:val="20"/>
                <w:szCs w:val="20"/>
              </w:rPr>
              <w:t xml:space="preserve">HULL, J.C. (2015). </w:t>
            </w:r>
            <w:r w:rsidRPr="004618FA">
              <w:rPr>
                <w:rFonts w:ascii="Arial" w:hAnsi="Arial" w:cs="Arial"/>
                <w:bCs/>
                <w:i/>
                <w:sz w:val="20"/>
                <w:szCs w:val="20"/>
              </w:rPr>
              <w:t>Options, Futures, and Other Derivatives</w:t>
            </w:r>
            <w:r w:rsidRPr="004618FA">
              <w:rPr>
                <w:rFonts w:ascii="Arial" w:hAnsi="Arial" w:cs="Arial"/>
                <w:bCs/>
                <w:sz w:val="20"/>
                <w:szCs w:val="20"/>
              </w:rPr>
              <w:t>, 9</w:t>
            </w:r>
            <w:r w:rsidRPr="004618FA">
              <w:rPr>
                <w:rFonts w:ascii="Arial" w:hAnsi="Arial" w:cs="Arial"/>
                <w:bCs/>
                <w:sz w:val="20"/>
                <w:szCs w:val="20"/>
                <w:vertAlign w:val="superscript"/>
              </w:rPr>
              <w:t>th</w:t>
            </w:r>
            <w:r w:rsidRPr="004618FA">
              <w:rPr>
                <w:rFonts w:ascii="Arial" w:hAnsi="Arial" w:cs="Arial"/>
                <w:bCs/>
                <w:sz w:val="20"/>
                <w:szCs w:val="20"/>
              </w:rPr>
              <w:t xml:space="preserve"> edition. Pearson Education</w:t>
            </w:r>
          </w:p>
          <w:p w14:paraId="51FAC163" w14:textId="77777777" w:rsidR="001D5099" w:rsidRPr="004618FA" w:rsidRDefault="001D5099" w:rsidP="00F0209F">
            <w:pPr>
              <w:pStyle w:val="ListParagraph"/>
              <w:spacing w:before="120" w:after="120"/>
              <w:ind w:left="57"/>
              <w:contextualSpacing w:val="0"/>
              <w:rPr>
                <w:rFonts w:ascii="Arial" w:hAnsi="Arial" w:cs="Arial"/>
                <w:b/>
                <w:bCs/>
                <w:sz w:val="20"/>
                <w:szCs w:val="20"/>
              </w:rPr>
            </w:pPr>
            <w:r w:rsidRPr="004618FA">
              <w:rPr>
                <w:rFonts w:ascii="Arial" w:hAnsi="Arial" w:cs="Arial"/>
                <w:b/>
                <w:bCs/>
                <w:sz w:val="20"/>
                <w:szCs w:val="20"/>
              </w:rPr>
              <w:t>Additional readings:</w:t>
            </w:r>
          </w:p>
          <w:p w14:paraId="2F85D422" w14:textId="5B765F50" w:rsidR="001D5099" w:rsidRPr="004618FA" w:rsidRDefault="001D5099" w:rsidP="00F0209F">
            <w:pPr>
              <w:numPr>
                <w:ilvl w:val="0"/>
                <w:numId w:val="1"/>
              </w:numPr>
              <w:spacing w:before="120" w:after="120"/>
              <w:ind w:left="284" w:hanging="227"/>
              <w:rPr>
                <w:rFonts w:ascii="Arial" w:hAnsi="Arial" w:cs="Arial"/>
                <w:sz w:val="20"/>
                <w:szCs w:val="20"/>
              </w:rPr>
            </w:pPr>
            <w:r w:rsidRPr="004618FA">
              <w:rPr>
                <w:rFonts w:ascii="Arial" w:hAnsi="Arial" w:cs="Arial"/>
                <w:color w:val="000000"/>
                <w:sz w:val="20"/>
                <w:szCs w:val="20"/>
              </w:rPr>
              <w:t>CHAN</w:t>
            </w:r>
            <w:r w:rsidR="00F86923">
              <w:rPr>
                <w:rFonts w:ascii="Arial" w:hAnsi="Arial" w:cs="Arial"/>
                <w:color w:val="000000"/>
                <w:sz w:val="20"/>
                <w:szCs w:val="20"/>
              </w:rPr>
              <w:t>C</w:t>
            </w:r>
            <w:r w:rsidRPr="004618FA">
              <w:rPr>
                <w:rFonts w:ascii="Arial" w:hAnsi="Arial" w:cs="Arial"/>
                <w:color w:val="000000"/>
                <w:sz w:val="20"/>
                <w:szCs w:val="20"/>
              </w:rPr>
              <w:t xml:space="preserve">E, D.M. and R. BROOKS (2016). </w:t>
            </w:r>
            <w:r w:rsidRPr="004618FA">
              <w:rPr>
                <w:rFonts w:ascii="Arial" w:hAnsi="Arial" w:cs="Arial"/>
                <w:bCs/>
                <w:i/>
                <w:sz w:val="20"/>
                <w:szCs w:val="20"/>
              </w:rPr>
              <w:t xml:space="preserve">An Introduction to Derivatives and Risk Management, </w:t>
            </w:r>
            <w:r w:rsidRPr="004618FA">
              <w:rPr>
                <w:rFonts w:ascii="Arial" w:hAnsi="Arial" w:cs="Arial"/>
                <w:bCs/>
                <w:sz w:val="20"/>
                <w:szCs w:val="20"/>
              </w:rPr>
              <w:t>10</w:t>
            </w:r>
            <w:r w:rsidRPr="004618FA">
              <w:rPr>
                <w:rFonts w:ascii="Arial" w:hAnsi="Arial" w:cs="Arial"/>
                <w:bCs/>
                <w:sz w:val="20"/>
                <w:szCs w:val="20"/>
                <w:vertAlign w:val="superscript"/>
              </w:rPr>
              <w:t>th</w:t>
            </w:r>
            <w:r w:rsidRPr="004618FA">
              <w:rPr>
                <w:rFonts w:ascii="Arial" w:hAnsi="Arial" w:cs="Arial"/>
                <w:bCs/>
                <w:sz w:val="20"/>
                <w:szCs w:val="20"/>
              </w:rPr>
              <w:t xml:space="preserve"> edition</w:t>
            </w:r>
            <w:r w:rsidR="003B1047" w:rsidRPr="004618FA">
              <w:rPr>
                <w:rFonts w:ascii="Arial" w:hAnsi="Arial" w:cs="Arial"/>
                <w:bCs/>
                <w:sz w:val="20"/>
                <w:szCs w:val="20"/>
              </w:rPr>
              <w:t>.</w:t>
            </w:r>
            <w:r w:rsidRPr="004618FA">
              <w:rPr>
                <w:rFonts w:ascii="Arial" w:hAnsi="Arial" w:cs="Arial"/>
                <w:bCs/>
                <w:sz w:val="20"/>
                <w:szCs w:val="20"/>
              </w:rPr>
              <w:t xml:space="preserve"> Cengage Learning</w:t>
            </w:r>
          </w:p>
          <w:p w14:paraId="5679A7B9" w14:textId="0B7C6E71" w:rsidR="007E1FA5" w:rsidRPr="004618FA" w:rsidRDefault="007E1FA5" w:rsidP="00F0209F">
            <w:pPr>
              <w:numPr>
                <w:ilvl w:val="0"/>
                <w:numId w:val="1"/>
              </w:numPr>
              <w:spacing w:before="120" w:after="120"/>
              <w:ind w:left="284" w:hanging="227"/>
              <w:rPr>
                <w:rFonts w:ascii="Arial" w:hAnsi="Arial" w:cs="Arial"/>
                <w:sz w:val="20"/>
                <w:szCs w:val="20"/>
              </w:rPr>
            </w:pPr>
            <w:r w:rsidRPr="004618FA">
              <w:rPr>
                <w:rFonts w:ascii="Arial" w:hAnsi="Arial" w:cs="Arial"/>
                <w:sz w:val="20"/>
                <w:szCs w:val="20"/>
              </w:rPr>
              <w:t xml:space="preserve">BENNINGA, S. (2014). </w:t>
            </w:r>
            <w:r w:rsidRPr="004618FA">
              <w:rPr>
                <w:rFonts w:ascii="Arial" w:hAnsi="Arial" w:cs="Arial"/>
                <w:bCs/>
                <w:i/>
                <w:sz w:val="20"/>
                <w:szCs w:val="20"/>
              </w:rPr>
              <w:t>Financial Modeling</w:t>
            </w:r>
            <w:r w:rsidRPr="004618FA">
              <w:rPr>
                <w:rFonts w:ascii="Arial" w:hAnsi="Arial" w:cs="Arial"/>
                <w:bCs/>
                <w:sz w:val="20"/>
                <w:szCs w:val="20"/>
              </w:rPr>
              <w:t>, 4</w:t>
            </w:r>
            <w:r w:rsidRPr="004618FA">
              <w:rPr>
                <w:rFonts w:ascii="Arial" w:hAnsi="Arial" w:cs="Arial"/>
                <w:bCs/>
                <w:sz w:val="20"/>
                <w:szCs w:val="20"/>
                <w:vertAlign w:val="superscript"/>
              </w:rPr>
              <w:t>th</w:t>
            </w:r>
            <w:r w:rsidR="003B1047" w:rsidRPr="004618FA">
              <w:rPr>
                <w:rFonts w:ascii="Arial" w:hAnsi="Arial" w:cs="Arial"/>
                <w:bCs/>
                <w:sz w:val="20"/>
                <w:szCs w:val="20"/>
              </w:rPr>
              <w:t xml:space="preserve"> edition.</w:t>
            </w:r>
            <w:r w:rsidRPr="004618FA">
              <w:rPr>
                <w:rFonts w:ascii="Arial" w:hAnsi="Arial" w:cs="Arial"/>
                <w:bCs/>
                <w:sz w:val="20"/>
                <w:szCs w:val="20"/>
              </w:rPr>
              <w:t xml:space="preserve"> MIT Press</w:t>
            </w:r>
          </w:p>
          <w:p w14:paraId="6A5022CE" w14:textId="5A903C01" w:rsidR="001D5099" w:rsidRPr="004618FA" w:rsidRDefault="007E1FA5" w:rsidP="00F0209F">
            <w:pPr>
              <w:numPr>
                <w:ilvl w:val="0"/>
                <w:numId w:val="1"/>
              </w:numPr>
              <w:spacing w:before="120" w:after="120"/>
              <w:ind w:left="284" w:hanging="227"/>
              <w:rPr>
                <w:rFonts w:ascii="Arial" w:hAnsi="Arial" w:cs="Arial"/>
                <w:sz w:val="20"/>
                <w:szCs w:val="20"/>
              </w:rPr>
            </w:pPr>
            <w:r w:rsidRPr="004618FA">
              <w:rPr>
                <w:rFonts w:ascii="Arial" w:hAnsi="Arial" w:cs="Arial"/>
                <w:color w:val="000000"/>
                <w:sz w:val="20"/>
                <w:szCs w:val="20"/>
              </w:rPr>
              <w:t xml:space="preserve">MERTON, M. (1997). </w:t>
            </w:r>
            <w:r w:rsidR="003B1047" w:rsidRPr="004618FA">
              <w:rPr>
                <w:rFonts w:ascii="Arial" w:hAnsi="Arial" w:cs="Arial"/>
                <w:bCs/>
                <w:i/>
                <w:sz w:val="20"/>
                <w:szCs w:val="20"/>
              </w:rPr>
              <w:t>Merton Miller on Derivatives.</w:t>
            </w:r>
            <w:r w:rsidRPr="004618FA">
              <w:rPr>
                <w:rFonts w:ascii="Arial" w:hAnsi="Arial" w:cs="Arial"/>
                <w:bCs/>
                <w:i/>
                <w:sz w:val="20"/>
                <w:szCs w:val="20"/>
              </w:rPr>
              <w:t xml:space="preserve"> </w:t>
            </w:r>
            <w:r w:rsidRPr="004618FA">
              <w:rPr>
                <w:rFonts w:ascii="Arial" w:hAnsi="Arial" w:cs="Arial"/>
                <w:bCs/>
                <w:sz w:val="20"/>
                <w:szCs w:val="20"/>
              </w:rPr>
              <w:t>Willey</w:t>
            </w:r>
          </w:p>
          <w:p w14:paraId="71F3EDAD" w14:textId="77777777" w:rsidR="00A30316" w:rsidRDefault="00A30316" w:rsidP="00A30316">
            <w:pPr>
              <w:ind w:left="284"/>
              <w:rPr>
                <w:rFonts w:ascii="Arial" w:hAnsi="Arial" w:cs="Arial"/>
                <w:sz w:val="12"/>
                <w:szCs w:val="12"/>
              </w:rPr>
            </w:pPr>
          </w:p>
          <w:p w14:paraId="1ED6A9F4" w14:textId="77777777" w:rsidR="00F0209F" w:rsidRDefault="00F0209F" w:rsidP="00A30316">
            <w:pPr>
              <w:ind w:left="284"/>
              <w:rPr>
                <w:rFonts w:ascii="Arial" w:hAnsi="Arial" w:cs="Arial"/>
                <w:sz w:val="12"/>
                <w:szCs w:val="12"/>
              </w:rPr>
            </w:pPr>
          </w:p>
          <w:p w14:paraId="18F0A0F0" w14:textId="77777777" w:rsidR="00F0209F" w:rsidRDefault="00F0209F" w:rsidP="00A30316">
            <w:pPr>
              <w:ind w:left="284"/>
              <w:rPr>
                <w:rFonts w:ascii="Arial" w:hAnsi="Arial" w:cs="Arial"/>
                <w:sz w:val="12"/>
                <w:szCs w:val="12"/>
              </w:rPr>
            </w:pPr>
          </w:p>
          <w:p w14:paraId="51A77BB6" w14:textId="77777777" w:rsidR="00F0209F" w:rsidRDefault="00F0209F" w:rsidP="00A30316">
            <w:pPr>
              <w:ind w:left="284"/>
              <w:rPr>
                <w:rFonts w:ascii="Arial" w:hAnsi="Arial" w:cs="Arial"/>
                <w:sz w:val="12"/>
                <w:szCs w:val="12"/>
              </w:rPr>
            </w:pPr>
          </w:p>
          <w:p w14:paraId="763CECB2" w14:textId="77777777" w:rsidR="00F0209F" w:rsidRDefault="00F0209F" w:rsidP="00A30316">
            <w:pPr>
              <w:ind w:left="284"/>
              <w:rPr>
                <w:rFonts w:ascii="Arial" w:hAnsi="Arial" w:cs="Arial"/>
                <w:sz w:val="12"/>
                <w:szCs w:val="12"/>
              </w:rPr>
            </w:pPr>
          </w:p>
          <w:p w14:paraId="033486C2" w14:textId="2141D960" w:rsidR="00F0209F" w:rsidRPr="004618FA" w:rsidRDefault="00F0209F" w:rsidP="00A30316">
            <w:pPr>
              <w:ind w:left="284"/>
              <w:rPr>
                <w:rFonts w:ascii="Arial" w:hAnsi="Arial" w:cs="Arial"/>
                <w:sz w:val="12"/>
                <w:szCs w:val="12"/>
              </w:rPr>
            </w:pPr>
          </w:p>
        </w:tc>
      </w:tr>
      <w:tr w:rsidR="001D5099" w:rsidRPr="004618FA" w14:paraId="0717D459" w14:textId="77777777" w:rsidTr="00EB1E7B">
        <w:trPr>
          <w:trHeight w:val="255"/>
        </w:trPr>
        <w:tc>
          <w:tcPr>
            <w:tcW w:w="668" w:type="dxa"/>
            <w:vAlign w:val="center"/>
          </w:tcPr>
          <w:p w14:paraId="522E5239" w14:textId="51F2DEF6" w:rsidR="001D5099" w:rsidRPr="004618FA" w:rsidRDefault="001D5099" w:rsidP="001D5099">
            <w:pPr>
              <w:ind w:left="57"/>
              <w:rPr>
                <w:rFonts w:ascii="Arial" w:hAnsi="Arial" w:cs="Arial"/>
                <w:b/>
                <w:sz w:val="20"/>
              </w:rPr>
            </w:pPr>
            <w:r w:rsidRPr="004618FA">
              <w:rPr>
                <w:rFonts w:ascii="Arial" w:hAnsi="Arial" w:cs="Arial"/>
                <w:b/>
                <w:sz w:val="20"/>
              </w:rPr>
              <w:lastRenderedPageBreak/>
              <w:t>8.2</w:t>
            </w:r>
          </w:p>
        </w:tc>
        <w:tc>
          <w:tcPr>
            <w:tcW w:w="4827" w:type="dxa"/>
            <w:vAlign w:val="center"/>
          </w:tcPr>
          <w:p w14:paraId="561539C9" w14:textId="28C9FF0D" w:rsidR="001D5099" w:rsidRPr="004618FA" w:rsidRDefault="001D5099" w:rsidP="001D5099">
            <w:pPr>
              <w:ind w:left="57"/>
              <w:rPr>
                <w:rFonts w:ascii="Arial" w:hAnsi="Arial" w:cs="Arial"/>
                <w:b/>
                <w:sz w:val="20"/>
              </w:rPr>
            </w:pPr>
            <w:r w:rsidRPr="004618FA">
              <w:rPr>
                <w:rFonts w:ascii="Arial" w:hAnsi="Arial" w:cs="Arial"/>
                <w:b/>
                <w:sz w:val="20"/>
              </w:rPr>
              <w:t>Seminars / Labs</w:t>
            </w:r>
          </w:p>
        </w:tc>
        <w:tc>
          <w:tcPr>
            <w:tcW w:w="2453" w:type="dxa"/>
            <w:vAlign w:val="center"/>
          </w:tcPr>
          <w:p w14:paraId="0756AF23" w14:textId="09030BDF" w:rsidR="001D5099" w:rsidRPr="004618FA" w:rsidRDefault="001D5099" w:rsidP="001D5099">
            <w:pPr>
              <w:ind w:left="57"/>
              <w:rPr>
                <w:rFonts w:ascii="Arial" w:hAnsi="Arial" w:cs="Arial"/>
                <w:b/>
                <w:sz w:val="20"/>
              </w:rPr>
            </w:pPr>
            <w:r w:rsidRPr="004618FA">
              <w:rPr>
                <w:rFonts w:ascii="Arial" w:hAnsi="Arial" w:cs="Arial"/>
                <w:b/>
                <w:sz w:val="20"/>
              </w:rPr>
              <w:t>Teaching methods</w:t>
            </w:r>
          </w:p>
        </w:tc>
        <w:tc>
          <w:tcPr>
            <w:tcW w:w="1941" w:type="dxa"/>
            <w:vAlign w:val="center"/>
          </w:tcPr>
          <w:p w14:paraId="58F42BCF" w14:textId="77777777" w:rsidR="001D5099" w:rsidRPr="004618FA" w:rsidRDefault="001D5099" w:rsidP="001D5099">
            <w:pPr>
              <w:ind w:left="57"/>
              <w:rPr>
                <w:rFonts w:ascii="Arial" w:hAnsi="Arial" w:cs="Arial"/>
                <w:b/>
                <w:sz w:val="20"/>
              </w:rPr>
            </w:pPr>
            <w:r w:rsidRPr="004618FA">
              <w:rPr>
                <w:rFonts w:ascii="Arial" w:hAnsi="Arial" w:cs="Arial"/>
                <w:b/>
                <w:sz w:val="20"/>
              </w:rPr>
              <w:t xml:space="preserve">Observations </w:t>
            </w:r>
          </w:p>
          <w:p w14:paraId="6D0F82BF" w14:textId="2A417F63" w:rsidR="001D5099" w:rsidRPr="004618FA" w:rsidRDefault="001D5099" w:rsidP="001D5099">
            <w:pPr>
              <w:ind w:left="57"/>
              <w:rPr>
                <w:rFonts w:ascii="Arial" w:hAnsi="Arial" w:cs="Arial"/>
                <w:b/>
                <w:sz w:val="16"/>
                <w:szCs w:val="16"/>
              </w:rPr>
            </w:pPr>
            <w:r w:rsidRPr="004618FA">
              <w:rPr>
                <w:rFonts w:ascii="Arial" w:hAnsi="Arial" w:cs="Arial"/>
                <w:b/>
                <w:sz w:val="16"/>
                <w:szCs w:val="16"/>
              </w:rPr>
              <w:t>(hours &amp; readings)</w:t>
            </w:r>
          </w:p>
        </w:tc>
      </w:tr>
      <w:tr w:rsidR="001D5099" w:rsidRPr="004618FA" w14:paraId="56D2D26E" w14:textId="77777777" w:rsidTr="00EB1E7B">
        <w:trPr>
          <w:trHeight w:hRule="exact" w:val="737"/>
        </w:trPr>
        <w:tc>
          <w:tcPr>
            <w:tcW w:w="668" w:type="dxa"/>
            <w:vAlign w:val="center"/>
          </w:tcPr>
          <w:p w14:paraId="0599DFC0" w14:textId="77777777" w:rsidR="001D5099" w:rsidRPr="004618FA" w:rsidRDefault="001D5099" w:rsidP="001D5099">
            <w:pPr>
              <w:ind w:left="57"/>
              <w:jc w:val="center"/>
              <w:rPr>
                <w:rFonts w:ascii="Arial" w:hAnsi="Arial" w:cs="Arial"/>
                <w:sz w:val="20"/>
                <w:szCs w:val="20"/>
              </w:rPr>
            </w:pPr>
            <w:r w:rsidRPr="004618FA">
              <w:rPr>
                <w:rFonts w:ascii="Arial" w:hAnsi="Arial" w:cs="Arial"/>
                <w:sz w:val="20"/>
                <w:szCs w:val="20"/>
              </w:rPr>
              <w:t>1.</w:t>
            </w:r>
          </w:p>
        </w:tc>
        <w:tc>
          <w:tcPr>
            <w:tcW w:w="4827" w:type="dxa"/>
            <w:vAlign w:val="center"/>
          </w:tcPr>
          <w:p w14:paraId="7B296E23" w14:textId="35F099E3" w:rsidR="001D5099" w:rsidRPr="004618FA" w:rsidRDefault="001D5099" w:rsidP="00BE7363">
            <w:pPr>
              <w:rPr>
                <w:rFonts w:ascii="Arial" w:eastAsia="Times New Roman" w:hAnsi="Arial" w:cs="Arial"/>
                <w:b/>
                <w:bCs/>
                <w:sz w:val="20"/>
                <w:szCs w:val="20"/>
              </w:rPr>
            </w:pPr>
            <w:r w:rsidRPr="004618FA">
              <w:rPr>
                <w:rFonts w:ascii="Arial" w:eastAsia="Times New Roman" w:hAnsi="Arial" w:cs="Arial"/>
                <w:b/>
                <w:bCs/>
                <w:sz w:val="20"/>
                <w:szCs w:val="20"/>
              </w:rPr>
              <w:t xml:space="preserve">Introduction </w:t>
            </w:r>
            <w:r w:rsidR="00BE7363" w:rsidRPr="004618FA">
              <w:rPr>
                <w:rFonts w:ascii="Arial" w:eastAsia="Times New Roman" w:hAnsi="Arial" w:cs="Arial"/>
                <w:b/>
                <w:bCs/>
                <w:sz w:val="20"/>
                <w:szCs w:val="20"/>
              </w:rPr>
              <w:t>to Pricing and Valuation of Derivative Instruments</w:t>
            </w:r>
          </w:p>
        </w:tc>
        <w:tc>
          <w:tcPr>
            <w:tcW w:w="2453" w:type="dxa"/>
            <w:vAlign w:val="center"/>
          </w:tcPr>
          <w:p w14:paraId="7F73270D" w14:textId="0367E122" w:rsidR="001D5099" w:rsidRPr="004618FA" w:rsidRDefault="001D5099" w:rsidP="001D5099">
            <w:pPr>
              <w:ind w:left="57"/>
              <w:rPr>
                <w:rFonts w:ascii="Arial" w:hAnsi="Arial" w:cs="Arial"/>
                <w:sz w:val="20"/>
                <w:szCs w:val="20"/>
              </w:rPr>
            </w:pPr>
            <w:r w:rsidRPr="004618FA">
              <w:rPr>
                <w:rFonts w:ascii="Arial" w:hAnsi="Arial" w:cs="Arial"/>
                <w:sz w:val="20"/>
                <w:szCs w:val="20"/>
              </w:rPr>
              <w:t xml:space="preserve">Small group </w:t>
            </w:r>
            <w:r w:rsidR="001E557B" w:rsidRPr="004618FA">
              <w:rPr>
                <w:rFonts w:ascii="Arial" w:hAnsi="Arial" w:cs="Arial"/>
                <w:sz w:val="20"/>
                <w:szCs w:val="20"/>
              </w:rPr>
              <w:t>discussion, Brainstorming</w:t>
            </w:r>
            <w:r w:rsidRPr="004618FA">
              <w:rPr>
                <w:rFonts w:ascii="Arial" w:hAnsi="Arial" w:cs="Arial"/>
                <w:sz w:val="20"/>
                <w:szCs w:val="20"/>
              </w:rPr>
              <w:t>, Random calling</w:t>
            </w:r>
          </w:p>
        </w:tc>
        <w:tc>
          <w:tcPr>
            <w:tcW w:w="1941" w:type="dxa"/>
            <w:vAlign w:val="center"/>
          </w:tcPr>
          <w:p w14:paraId="7FAE251D" w14:textId="1DEED517" w:rsidR="001D5099" w:rsidRPr="004618FA" w:rsidRDefault="00BE7363" w:rsidP="00BE7363">
            <w:pPr>
              <w:ind w:left="57"/>
              <w:rPr>
                <w:rFonts w:ascii="Arial" w:hAnsi="Arial" w:cs="Arial"/>
                <w:sz w:val="20"/>
                <w:szCs w:val="20"/>
              </w:rPr>
            </w:pPr>
            <w:r w:rsidRPr="004618FA">
              <w:rPr>
                <w:rFonts w:ascii="Arial" w:hAnsi="Arial" w:cs="Arial"/>
                <w:sz w:val="20"/>
                <w:szCs w:val="20"/>
              </w:rPr>
              <w:t>2hrs</w:t>
            </w:r>
          </w:p>
        </w:tc>
      </w:tr>
      <w:tr w:rsidR="001D5099" w:rsidRPr="004618FA" w14:paraId="57A18146" w14:textId="77777777" w:rsidTr="00EB1E7B">
        <w:trPr>
          <w:trHeight w:hRule="exact" w:val="794"/>
        </w:trPr>
        <w:tc>
          <w:tcPr>
            <w:tcW w:w="668" w:type="dxa"/>
            <w:tcBorders>
              <w:bottom w:val="single" w:sz="4" w:space="0" w:color="auto"/>
            </w:tcBorders>
            <w:vAlign w:val="center"/>
          </w:tcPr>
          <w:p w14:paraId="70DF9A67" w14:textId="77777777" w:rsidR="001D5099" w:rsidRPr="004618FA" w:rsidRDefault="001D5099" w:rsidP="001D5099">
            <w:pPr>
              <w:ind w:left="57"/>
              <w:jc w:val="center"/>
              <w:rPr>
                <w:rFonts w:ascii="Arial" w:hAnsi="Arial" w:cs="Arial"/>
                <w:sz w:val="20"/>
                <w:szCs w:val="20"/>
              </w:rPr>
            </w:pPr>
            <w:r w:rsidRPr="004618FA">
              <w:rPr>
                <w:rFonts w:ascii="Arial" w:hAnsi="Arial" w:cs="Arial"/>
                <w:sz w:val="20"/>
                <w:szCs w:val="20"/>
              </w:rPr>
              <w:t>2.</w:t>
            </w:r>
          </w:p>
        </w:tc>
        <w:tc>
          <w:tcPr>
            <w:tcW w:w="4827" w:type="dxa"/>
            <w:tcBorders>
              <w:bottom w:val="single" w:sz="4" w:space="0" w:color="auto"/>
            </w:tcBorders>
            <w:vAlign w:val="center"/>
          </w:tcPr>
          <w:p w14:paraId="4D335675" w14:textId="346E7A80" w:rsidR="001D5099" w:rsidRPr="004618FA" w:rsidRDefault="00BE7363" w:rsidP="001D5099">
            <w:pPr>
              <w:rPr>
                <w:rFonts w:ascii="Arial" w:eastAsia="Times New Roman" w:hAnsi="Arial" w:cs="Arial"/>
                <w:b/>
                <w:bCs/>
                <w:sz w:val="20"/>
                <w:szCs w:val="20"/>
              </w:rPr>
            </w:pPr>
            <w:r w:rsidRPr="004618FA">
              <w:rPr>
                <w:rFonts w:ascii="Arial" w:eastAsia="Times New Roman" w:hAnsi="Arial" w:cs="Arial"/>
                <w:b/>
                <w:bCs/>
                <w:sz w:val="20"/>
                <w:szCs w:val="20"/>
              </w:rPr>
              <w:t>Forward and Futures Pricing and Valuation</w:t>
            </w:r>
          </w:p>
        </w:tc>
        <w:tc>
          <w:tcPr>
            <w:tcW w:w="2453" w:type="dxa"/>
            <w:tcBorders>
              <w:bottom w:val="single" w:sz="4" w:space="0" w:color="auto"/>
            </w:tcBorders>
            <w:vAlign w:val="center"/>
          </w:tcPr>
          <w:p w14:paraId="458895DA" w14:textId="5240F560" w:rsidR="001D5099" w:rsidRPr="004618FA" w:rsidRDefault="001D5099" w:rsidP="001D5099">
            <w:pPr>
              <w:ind w:left="57"/>
              <w:rPr>
                <w:rFonts w:ascii="Arial" w:hAnsi="Arial" w:cs="Arial"/>
                <w:sz w:val="20"/>
                <w:szCs w:val="20"/>
              </w:rPr>
            </w:pPr>
            <w:r w:rsidRPr="004618FA">
              <w:rPr>
                <w:rFonts w:ascii="Arial" w:hAnsi="Arial" w:cs="Arial"/>
                <w:sz w:val="20"/>
                <w:szCs w:val="20"/>
              </w:rPr>
              <w:t xml:space="preserve">Small group </w:t>
            </w:r>
            <w:r w:rsidR="001E557B" w:rsidRPr="004618FA">
              <w:rPr>
                <w:rFonts w:ascii="Arial" w:hAnsi="Arial" w:cs="Arial"/>
                <w:sz w:val="20"/>
                <w:szCs w:val="20"/>
              </w:rPr>
              <w:t>discussion, Case</w:t>
            </w:r>
            <w:r w:rsidRPr="004618FA">
              <w:rPr>
                <w:rFonts w:ascii="Arial" w:hAnsi="Arial" w:cs="Arial"/>
                <w:sz w:val="20"/>
                <w:szCs w:val="20"/>
              </w:rPr>
              <w:t xml:space="preserve"> Study, Small group presentations</w:t>
            </w:r>
          </w:p>
        </w:tc>
        <w:tc>
          <w:tcPr>
            <w:tcW w:w="1941" w:type="dxa"/>
            <w:tcBorders>
              <w:bottom w:val="single" w:sz="4" w:space="0" w:color="auto"/>
            </w:tcBorders>
            <w:vAlign w:val="center"/>
          </w:tcPr>
          <w:p w14:paraId="23E9B3C0" w14:textId="6644D916" w:rsidR="001D5099" w:rsidRPr="004618FA" w:rsidRDefault="00BE7363" w:rsidP="00BE7363">
            <w:pPr>
              <w:ind w:left="57"/>
              <w:rPr>
                <w:rFonts w:ascii="Arial" w:hAnsi="Arial" w:cs="Arial"/>
                <w:sz w:val="20"/>
                <w:szCs w:val="20"/>
              </w:rPr>
            </w:pPr>
            <w:r w:rsidRPr="004618FA">
              <w:rPr>
                <w:rFonts w:ascii="Arial" w:hAnsi="Arial" w:cs="Arial"/>
                <w:sz w:val="20"/>
                <w:szCs w:val="20"/>
              </w:rPr>
              <w:t>2hrs</w:t>
            </w:r>
          </w:p>
        </w:tc>
      </w:tr>
      <w:tr w:rsidR="001D5099" w:rsidRPr="004618FA" w14:paraId="3E0EC9F1" w14:textId="77777777" w:rsidTr="00BE7363">
        <w:trPr>
          <w:trHeight w:hRule="exact" w:val="992"/>
        </w:trPr>
        <w:tc>
          <w:tcPr>
            <w:tcW w:w="668" w:type="dxa"/>
            <w:vAlign w:val="center"/>
          </w:tcPr>
          <w:p w14:paraId="69E940EE" w14:textId="77777777" w:rsidR="001D5099" w:rsidRPr="004618FA" w:rsidRDefault="001D5099" w:rsidP="001D5099">
            <w:pPr>
              <w:ind w:left="57"/>
              <w:jc w:val="center"/>
              <w:rPr>
                <w:rFonts w:ascii="Arial" w:hAnsi="Arial" w:cs="Arial"/>
                <w:sz w:val="20"/>
                <w:szCs w:val="20"/>
              </w:rPr>
            </w:pPr>
            <w:r w:rsidRPr="004618FA">
              <w:rPr>
                <w:rFonts w:ascii="Arial" w:hAnsi="Arial" w:cs="Arial"/>
                <w:sz w:val="20"/>
                <w:szCs w:val="20"/>
              </w:rPr>
              <w:t>3.</w:t>
            </w:r>
          </w:p>
        </w:tc>
        <w:tc>
          <w:tcPr>
            <w:tcW w:w="4827" w:type="dxa"/>
            <w:vAlign w:val="center"/>
          </w:tcPr>
          <w:p w14:paraId="6F0DEB63" w14:textId="2BBD84CE" w:rsidR="001D5099" w:rsidRPr="004618FA" w:rsidRDefault="00BE7363" w:rsidP="00BE7363">
            <w:pPr>
              <w:rPr>
                <w:rFonts w:ascii="Arial" w:hAnsi="Arial" w:cs="Arial"/>
                <w:sz w:val="20"/>
                <w:szCs w:val="20"/>
              </w:rPr>
            </w:pPr>
            <w:r w:rsidRPr="004618FA">
              <w:rPr>
                <w:rFonts w:ascii="Arial" w:eastAsia="Times New Roman" w:hAnsi="Arial" w:cs="Arial"/>
                <w:b/>
                <w:bCs/>
                <w:sz w:val="20"/>
                <w:szCs w:val="20"/>
              </w:rPr>
              <w:t>Option Pricing and Valuation</w:t>
            </w:r>
          </w:p>
        </w:tc>
        <w:tc>
          <w:tcPr>
            <w:tcW w:w="2453" w:type="dxa"/>
            <w:vAlign w:val="center"/>
          </w:tcPr>
          <w:p w14:paraId="040C3013" w14:textId="2A091334" w:rsidR="001D5099" w:rsidRPr="004618FA" w:rsidRDefault="001D5099" w:rsidP="001D5099">
            <w:pPr>
              <w:ind w:left="57"/>
              <w:rPr>
                <w:rFonts w:ascii="Arial" w:hAnsi="Arial" w:cs="Arial"/>
                <w:sz w:val="20"/>
                <w:szCs w:val="20"/>
              </w:rPr>
            </w:pPr>
            <w:r w:rsidRPr="004618FA">
              <w:rPr>
                <w:rFonts w:ascii="Arial" w:hAnsi="Arial" w:cs="Arial"/>
                <w:sz w:val="20"/>
                <w:szCs w:val="20"/>
              </w:rPr>
              <w:t>Small group discussion, Problem sets, Case Study, Small group presentations</w:t>
            </w:r>
          </w:p>
        </w:tc>
        <w:tc>
          <w:tcPr>
            <w:tcW w:w="1941" w:type="dxa"/>
            <w:vAlign w:val="center"/>
          </w:tcPr>
          <w:p w14:paraId="629D0D29" w14:textId="15933C71" w:rsidR="001D5099" w:rsidRPr="004618FA" w:rsidRDefault="00BE7363" w:rsidP="00BE7363">
            <w:pPr>
              <w:ind w:left="57"/>
              <w:rPr>
                <w:rFonts w:ascii="Arial" w:hAnsi="Arial" w:cs="Arial"/>
                <w:sz w:val="20"/>
                <w:szCs w:val="20"/>
              </w:rPr>
            </w:pPr>
            <w:r w:rsidRPr="004618FA">
              <w:rPr>
                <w:rFonts w:ascii="Arial" w:hAnsi="Arial" w:cs="Arial"/>
                <w:sz w:val="20"/>
                <w:szCs w:val="20"/>
              </w:rPr>
              <w:t>2</w:t>
            </w:r>
            <w:r w:rsidR="001D5099" w:rsidRPr="004618FA">
              <w:rPr>
                <w:rFonts w:ascii="Arial" w:hAnsi="Arial" w:cs="Arial"/>
                <w:sz w:val="20"/>
                <w:szCs w:val="20"/>
              </w:rPr>
              <w:t>hrs</w:t>
            </w:r>
          </w:p>
        </w:tc>
      </w:tr>
      <w:tr w:rsidR="001D5099" w:rsidRPr="004618FA" w14:paraId="4EF12BD4" w14:textId="77777777" w:rsidTr="00BE7363">
        <w:trPr>
          <w:trHeight w:hRule="exact" w:val="992"/>
        </w:trPr>
        <w:tc>
          <w:tcPr>
            <w:tcW w:w="668" w:type="dxa"/>
            <w:vAlign w:val="center"/>
          </w:tcPr>
          <w:p w14:paraId="5865F98B" w14:textId="77777777" w:rsidR="001D5099" w:rsidRPr="004618FA" w:rsidRDefault="001D5099" w:rsidP="001D5099">
            <w:pPr>
              <w:ind w:left="57"/>
              <w:jc w:val="center"/>
              <w:rPr>
                <w:rFonts w:ascii="Arial" w:hAnsi="Arial" w:cs="Arial"/>
                <w:sz w:val="20"/>
                <w:szCs w:val="20"/>
              </w:rPr>
            </w:pPr>
            <w:r w:rsidRPr="004618FA">
              <w:rPr>
                <w:rFonts w:ascii="Arial" w:hAnsi="Arial" w:cs="Arial"/>
                <w:sz w:val="20"/>
                <w:szCs w:val="20"/>
              </w:rPr>
              <w:t>4.</w:t>
            </w:r>
          </w:p>
        </w:tc>
        <w:tc>
          <w:tcPr>
            <w:tcW w:w="4827" w:type="dxa"/>
            <w:vAlign w:val="center"/>
          </w:tcPr>
          <w:p w14:paraId="49EFDEF4" w14:textId="55E8EBDE" w:rsidR="001D5099" w:rsidRPr="004618FA" w:rsidRDefault="00BE7363" w:rsidP="00BE7363">
            <w:pPr>
              <w:rPr>
                <w:rFonts w:ascii="Arial" w:eastAsia="Times New Roman" w:hAnsi="Arial" w:cs="Arial"/>
                <w:sz w:val="20"/>
                <w:szCs w:val="20"/>
              </w:rPr>
            </w:pPr>
            <w:r w:rsidRPr="004618FA">
              <w:rPr>
                <w:rFonts w:ascii="Arial" w:eastAsia="Times New Roman" w:hAnsi="Arial" w:cs="Arial"/>
                <w:b/>
                <w:bCs/>
                <w:sz w:val="20"/>
                <w:szCs w:val="20"/>
              </w:rPr>
              <w:t>Swap Pricing and Valuation</w:t>
            </w:r>
          </w:p>
        </w:tc>
        <w:tc>
          <w:tcPr>
            <w:tcW w:w="2453" w:type="dxa"/>
            <w:vAlign w:val="center"/>
          </w:tcPr>
          <w:p w14:paraId="12491BDF" w14:textId="65AB8243" w:rsidR="001D5099" w:rsidRPr="004618FA" w:rsidRDefault="001D5099" w:rsidP="00BE7363">
            <w:pPr>
              <w:ind w:left="57"/>
              <w:rPr>
                <w:rFonts w:ascii="Arial" w:hAnsi="Arial" w:cs="Arial"/>
                <w:sz w:val="20"/>
                <w:szCs w:val="20"/>
              </w:rPr>
            </w:pPr>
            <w:r w:rsidRPr="004618FA">
              <w:rPr>
                <w:rFonts w:ascii="Arial" w:hAnsi="Arial" w:cs="Arial"/>
                <w:sz w:val="20"/>
                <w:szCs w:val="20"/>
              </w:rPr>
              <w:t>Small group discussion, Problem sets, Case S</w:t>
            </w:r>
            <w:r w:rsidR="00BE7363" w:rsidRPr="004618FA">
              <w:rPr>
                <w:rFonts w:ascii="Arial" w:hAnsi="Arial" w:cs="Arial"/>
                <w:sz w:val="20"/>
                <w:szCs w:val="20"/>
              </w:rPr>
              <w:t>tudy, Small group presentations</w:t>
            </w:r>
          </w:p>
        </w:tc>
        <w:tc>
          <w:tcPr>
            <w:tcW w:w="1941" w:type="dxa"/>
            <w:vAlign w:val="center"/>
          </w:tcPr>
          <w:p w14:paraId="19BEFCB3" w14:textId="7A979152" w:rsidR="001D5099" w:rsidRPr="004618FA" w:rsidRDefault="00BE7363" w:rsidP="00BE7363">
            <w:pPr>
              <w:ind w:left="57"/>
              <w:rPr>
                <w:rFonts w:ascii="Arial" w:hAnsi="Arial" w:cs="Arial"/>
                <w:sz w:val="20"/>
                <w:szCs w:val="20"/>
              </w:rPr>
            </w:pPr>
            <w:r w:rsidRPr="004618FA">
              <w:rPr>
                <w:rFonts w:ascii="Arial" w:hAnsi="Arial" w:cs="Arial"/>
                <w:sz w:val="20"/>
                <w:szCs w:val="20"/>
              </w:rPr>
              <w:t>2</w:t>
            </w:r>
            <w:r w:rsidR="001D5099" w:rsidRPr="004618FA">
              <w:rPr>
                <w:rFonts w:ascii="Arial" w:hAnsi="Arial" w:cs="Arial"/>
                <w:sz w:val="20"/>
                <w:szCs w:val="20"/>
              </w:rPr>
              <w:t>hrs</w:t>
            </w:r>
          </w:p>
        </w:tc>
      </w:tr>
      <w:tr w:rsidR="001D5099" w:rsidRPr="004618FA" w14:paraId="67D328CE" w14:textId="77777777" w:rsidTr="00BE7363">
        <w:trPr>
          <w:trHeight w:hRule="exact" w:val="992"/>
        </w:trPr>
        <w:tc>
          <w:tcPr>
            <w:tcW w:w="668" w:type="dxa"/>
            <w:vAlign w:val="center"/>
          </w:tcPr>
          <w:p w14:paraId="152B44D3" w14:textId="77777777" w:rsidR="001D5099" w:rsidRPr="004618FA" w:rsidRDefault="001D5099" w:rsidP="001D5099">
            <w:pPr>
              <w:ind w:left="57"/>
              <w:jc w:val="center"/>
              <w:rPr>
                <w:rFonts w:ascii="Arial" w:hAnsi="Arial" w:cs="Arial"/>
                <w:sz w:val="20"/>
                <w:szCs w:val="20"/>
              </w:rPr>
            </w:pPr>
            <w:r w:rsidRPr="004618FA">
              <w:rPr>
                <w:rFonts w:ascii="Arial" w:hAnsi="Arial" w:cs="Arial"/>
                <w:sz w:val="20"/>
                <w:szCs w:val="20"/>
              </w:rPr>
              <w:t>5.</w:t>
            </w:r>
          </w:p>
        </w:tc>
        <w:tc>
          <w:tcPr>
            <w:tcW w:w="4827" w:type="dxa"/>
            <w:vAlign w:val="center"/>
          </w:tcPr>
          <w:p w14:paraId="37FC2034" w14:textId="15FDA7A5" w:rsidR="001D5099" w:rsidRPr="004618FA" w:rsidRDefault="00BE7363" w:rsidP="001D5099">
            <w:pPr>
              <w:rPr>
                <w:rFonts w:ascii="Arial" w:eastAsia="Times New Roman" w:hAnsi="Arial" w:cs="Arial"/>
                <w:b/>
                <w:bCs/>
                <w:sz w:val="20"/>
                <w:szCs w:val="20"/>
              </w:rPr>
            </w:pPr>
            <w:r w:rsidRPr="004618FA">
              <w:rPr>
                <w:rFonts w:ascii="Arial" w:eastAsia="Times New Roman" w:hAnsi="Arial" w:cs="Arial"/>
                <w:b/>
                <w:bCs/>
                <w:sz w:val="20"/>
                <w:szCs w:val="20"/>
              </w:rPr>
              <w:t>Risk Management with Forward/Futures</w:t>
            </w:r>
          </w:p>
        </w:tc>
        <w:tc>
          <w:tcPr>
            <w:tcW w:w="2453" w:type="dxa"/>
            <w:vAlign w:val="center"/>
          </w:tcPr>
          <w:p w14:paraId="5E6C44A7" w14:textId="247CA1A5" w:rsidR="001D5099" w:rsidRPr="004618FA" w:rsidRDefault="00BE7363" w:rsidP="00BE7363">
            <w:pPr>
              <w:ind w:left="57"/>
              <w:rPr>
                <w:rFonts w:ascii="Arial" w:hAnsi="Arial" w:cs="Arial"/>
                <w:sz w:val="20"/>
                <w:szCs w:val="20"/>
              </w:rPr>
            </w:pPr>
            <w:r w:rsidRPr="004618FA">
              <w:rPr>
                <w:rFonts w:ascii="Arial" w:hAnsi="Arial" w:cs="Arial"/>
                <w:sz w:val="20"/>
                <w:szCs w:val="20"/>
              </w:rPr>
              <w:t>Small group discussion, Problem sets, Case Study, Small group presentations</w:t>
            </w:r>
          </w:p>
        </w:tc>
        <w:tc>
          <w:tcPr>
            <w:tcW w:w="1941" w:type="dxa"/>
            <w:vAlign w:val="center"/>
          </w:tcPr>
          <w:p w14:paraId="7A92ABBB" w14:textId="4158DEB4" w:rsidR="001D5099" w:rsidRPr="004618FA" w:rsidRDefault="00BE7363" w:rsidP="00BE7363">
            <w:pPr>
              <w:ind w:left="57"/>
              <w:rPr>
                <w:rFonts w:ascii="Arial" w:hAnsi="Arial" w:cs="Arial"/>
                <w:sz w:val="20"/>
                <w:szCs w:val="20"/>
              </w:rPr>
            </w:pPr>
            <w:r w:rsidRPr="004618FA">
              <w:rPr>
                <w:rFonts w:ascii="Arial" w:hAnsi="Arial" w:cs="Arial"/>
                <w:sz w:val="20"/>
                <w:szCs w:val="20"/>
              </w:rPr>
              <w:t>2</w:t>
            </w:r>
            <w:r w:rsidR="001D5099" w:rsidRPr="004618FA">
              <w:rPr>
                <w:rFonts w:ascii="Arial" w:hAnsi="Arial" w:cs="Arial"/>
                <w:sz w:val="20"/>
                <w:szCs w:val="20"/>
              </w:rPr>
              <w:t>h</w:t>
            </w:r>
            <w:r w:rsidRPr="004618FA">
              <w:rPr>
                <w:rFonts w:ascii="Arial" w:hAnsi="Arial" w:cs="Arial"/>
                <w:sz w:val="20"/>
                <w:szCs w:val="20"/>
              </w:rPr>
              <w:t>rs</w:t>
            </w:r>
          </w:p>
        </w:tc>
      </w:tr>
      <w:tr w:rsidR="00BE7363" w:rsidRPr="004618FA" w14:paraId="0777D8D4" w14:textId="77777777" w:rsidTr="00BE7363">
        <w:trPr>
          <w:trHeight w:hRule="exact" w:val="992"/>
        </w:trPr>
        <w:tc>
          <w:tcPr>
            <w:tcW w:w="668" w:type="dxa"/>
            <w:vAlign w:val="center"/>
          </w:tcPr>
          <w:p w14:paraId="2AD15B0D" w14:textId="77777777" w:rsidR="00BE7363" w:rsidRPr="004618FA" w:rsidRDefault="00BE7363" w:rsidP="00BE7363">
            <w:pPr>
              <w:ind w:left="57"/>
              <w:jc w:val="center"/>
              <w:rPr>
                <w:rFonts w:ascii="Arial" w:hAnsi="Arial" w:cs="Arial"/>
                <w:sz w:val="20"/>
                <w:szCs w:val="20"/>
              </w:rPr>
            </w:pPr>
            <w:r w:rsidRPr="004618FA">
              <w:rPr>
                <w:rFonts w:ascii="Arial" w:hAnsi="Arial" w:cs="Arial"/>
                <w:sz w:val="20"/>
                <w:szCs w:val="20"/>
              </w:rPr>
              <w:t>6.</w:t>
            </w:r>
          </w:p>
        </w:tc>
        <w:tc>
          <w:tcPr>
            <w:tcW w:w="4827" w:type="dxa"/>
            <w:vAlign w:val="center"/>
          </w:tcPr>
          <w:p w14:paraId="3C9ED0FF" w14:textId="65ACB2DC" w:rsidR="00BE7363" w:rsidRPr="004618FA" w:rsidRDefault="00BE7363" w:rsidP="00BE7363">
            <w:pPr>
              <w:rPr>
                <w:rFonts w:ascii="Arial" w:eastAsia="Times New Roman" w:hAnsi="Arial" w:cs="Arial"/>
                <w:b/>
                <w:bCs/>
                <w:sz w:val="20"/>
                <w:szCs w:val="20"/>
              </w:rPr>
            </w:pPr>
            <w:r w:rsidRPr="004618FA">
              <w:rPr>
                <w:rFonts w:ascii="Arial" w:eastAsia="Times New Roman" w:hAnsi="Arial" w:cs="Arial"/>
                <w:b/>
                <w:bCs/>
                <w:sz w:val="20"/>
                <w:szCs w:val="20"/>
              </w:rPr>
              <w:t>Risk Management with Options</w:t>
            </w:r>
          </w:p>
        </w:tc>
        <w:tc>
          <w:tcPr>
            <w:tcW w:w="2453" w:type="dxa"/>
            <w:vAlign w:val="center"/>
          </w:tcPr>
          <w:p w14:paraId="33C4A738" w14:textId="4AF3C299" w:rsidR="00BE7363" w:rsidRPr="004618FA" w:rsidRDefault="00BE7363" w:rsidP="00BE7363">
            <w:pPr>
              <w:ind w:left="57"/>
              <w:rPr>
                <w:rFonts w:ascii="Arial" w:hAnsi="Arial" w:cs="Arial"/>
                <w:sz w:val="20"/>
                <w:szCs w:val="20"/>
              </w:rPr>
            </w:pPr>
            <w:r w:rsidRPr="004618FA">
              <w:rPr>
                <w:rFonts w:ascii="Arial" w:hAnsi="Arial" w:cs="Arial"/>
                <w:sz w:val="20"/>
                <w:szCs w:val="20"/>
              </w:rPr>
              <w:t>Small group discussion, Problem sets, Case Study, Small group presentations</w:t>
            </w:r>
          </w:p>
        </w:tc>
        <w:tc>
          <w:tcPr>
            <w:tcW w:w="1941" w:type="dxa"/>
            <w:vAlign w:val="center"/>
          </w:tcPr>
          <w:p w14:paraId="1A4FEE5B" w14:textId="1328F40B" w:rsidR="00BE7363" w:rsidRPr="004618FA" w:rsidRDefault="00BE7363" w:rsidP="00BE7363">
            <w:pPr>
              <w:ind w:left="57"/>
              <w:rPr>
                <w:rFonts w:ascii="Arial" w:hAnsi="Arial" w:cs="Arial"/>
                <w:sz w:val="20"/>
                <w:szCs w:val="20"/>
              </w:rPr>
            </w:pPr>
            <w:r w:rsidRPr="004618FA">
              <w:rPr>
                <w:rFonts w:ascii="Arial" w:hAnsi="Arial" w:cs="Arial"/>
                <w:sz w:val="20"/>
                <w:szCs w:val="20"/>
              </w:rPr>
              <w:t>2hrs</w:t>
            </w:r>
          </w:p>
        </w:tc>
      </w:tr>
      <w:tr w:rsidR="00BE7363" w:rsidRPr="004618FA" w14:paraId="7119C87E" w14:textId="77777777" w:rsidTr="00BE7363">
        <w:trPr>
          <w:trHeight w:hRule="exact" w:val="992"/>
        </w:trPr>
        <w:tc>
          <w:tcPr>
            <w:tcW w:w="668" w:type="dxa"/>
            <w:tcBorders>
              <w:bottom w:val="single" w:sz="4" w:space="0" w:color="auto"/>
            </w:tcBorders>
            <w:vAlign w:val="center"/>
          </w:tcPr>
          <w:p w14:paraId="1BC5E03C" w14:textId="77777777" w:rsidR="00BE7363" w:rsidRPr="004618FA" w:rsidRDefault="00BE7363" w:rsidP="00BE7363">
            <w:pPr>
              <w:ind w:left="57"/>
              <w:jc w:val="center"/>
              <w:rPr>
                <w:rFonts w:ascii="Arial" w:hAnsi="Arial" w:cs="Arial"/>
                <w:sz w:val="20"/>
                <w:szCs w:val="20"/>
              </w:rPr>
            </w:pPr>
            <w:r w:rsidRPr="004618FA">
              <w:rPr>
                <w:rFonts w:ascii="Arial" w:hAnsi="Arial" w:cs="Arial"/>
                <w:sz w:val="20"/>
                <w:szCs w:val="20"/>
              </w:rPr>
              <w:t>7.</w:t>
            </w:r>
          </w:p>
        </w:tc>
        <w:tc>
          <w:tcPr>
            <w:tcW w:w="4827" w:type="dxa"/>
            <w:tcBorders>
              <w:bottom w:val="single" w:sz="4" w:space="0" w:color="auto"/>
            </w:tcBorders>
            <w:vAlign w:val="center"/>
          </w:tcPr>
          <w:p w14:paraId="11381F83" w14:textId="6F237C78" w:rsidR="00BE7363" w:rsidRPr="004618FA" w:rsidRDefault="00BE7363" w:rsidP="00BE7363">
            <w:pPr>
              <w:rPr>
                <w:rFonts w:ascii="Arial" w:eastAsia="Times New Roman" w:hAnsi="Arial" w:cs="Arial"/>
                <w:b/>
                <w:bCs/>
                <w:sz w:val="20"/>
                <w:szCs w:val="20"/>
              </w:rPr>
            </w:pPr>
            <w:r w:rsidRPr="004618FA">
              <w:rPr>
                <w:rFonts w:ascii="Arial" w:eastAsia="Times New Roman" w:hAnsi="Arial" w:cs="Arial"/>
                <w:b/>
                <w:bCs/>
                <w:sz w:val="20"/>
                <w:szCs w:val="20"/>
              </w:rPr>
              <w:t>Risk Management with Swaps</w:t>
            </w:r>
          </w:p>
        </w:tc>
        <w:tc>
          <w:tcPr>
            <w:tcW w:w="2453" w:type="dxa"/>
            <w:tcBorders>
              <w:bottom w:val="single" w:sz="4" w:space="0" w:color="auto"/>
            </w:tcBorders>
            <w:vAlign w:val="center"/>
          </w:tcPr>
          <w:p w14:paraId="311DA388" w14:textId="33692BDF" w:rsidR="00BE7363" w:rsidRPr="004618FA" w:rsidRDefault="00BE7363" w:rsidP="00BE7363">
            <w:pPr>
              <w:ind w:left="57"/>
              <w:rPr>
                <w:rFonts w:ascii="Arial" w:hAnsi="Arial" w:cs="Arial"/>
                <w:sz w:val="20"/>
                <w:szCs w:val="20"/>
              </w:rPr>
            </w:pPr>
            <w:r w:rsidRPr="004618FA">
              <w:rPr>
                <w:rFonts w:ascii="Arial" w:hAnsi="Arial" w:cs="Arial"/>
                <w:sz w:val="20"/>
                <w:szCs w:val="20"/>
              </w:rPr>
              <w:t>Small group discussion, Problem sets, Case Study, Small group presentations</w:t>
            </w:r>
          </w:p>
        </w:tc>
        <w:tc>
          <w:tcPr>
            <w:tcW w:w="1941" w:type="dxa"/>
            <w:tcBorders>
              <w:bottom w:val="single" w:sz="4" w:space="0" w:color="auto"/>
            </w:tcBorders>
            <w:vAlign w:val="center"/>
          </w:tcPr>
          <w:p w14:paraId="5917620F" w14:textId="23362F3C" w:rsidR="00BE7363" w:rsidRPr="004618FA" w:rsidRDefault="00BE7363" w:rsidP="00BE7363">
            <w:pPr>
              <w:ind w:left="57"/>
              <w:rPr>
                <w:rFonts w:ascii="Arial" w:hAnsi="Arial" w:cs="Arial"/>
                <w:sz w:val="20"/>
                <w:szCs w:val="20"/>
              </w:rPr>
            </w:pPr>
            <w:r w:rsidRPr="004618FA">
              <w:rPr>
                <w:rFonts w:ascii="Arial" w:hAnsi="Arial" w:cs="Arial"/>
                <w:sz w:val="20"/>
                <w:szCs w:val="20"/>
              </w:rPr>
              <w:t>2hrs</w:t>
            </w:r>
          </w:p>
        </w:tc>
      </w:tr>
      <w:tr w:rsidR="001D5099" w:rsidRPr="004618FA" w14:paraId="6646798F" w14:textId="77777777" w:rsidTr="008D1D5A">
        <w:trPr>
          <w:trHeight w:hRule="exact" w:val="1871"/>
        </w:trPr>
        <w:tc>
          <w:tcPr>
            <w:tcW w:w="9889" w:type="dxa"/>
            <w:gridSpan w:val="4"/>
            <w:vAlign w:val="center"/>
          </w:tcPr>
          <w:p w14:paraId="465B1909" w14:textId="77777777" w:rsidR="007E1FA5" w:rsidRPr="004618FA" w:rsidRDefault="007E1FA5" w:rsidP="007E1FA5">
            <w:pPr>
              <w:pStyle w:val="ListParagraph"/>
              <w:spacing w:before="60" w:after="60"/>
              <w:ind w:left="57"/>
              <w:contextualSpacing w:val="0"/>
              <w:rPr>
                <w:rFonts w:ascii="Arial" w:hAnsi="Arial" w:cs="Arial"/>
                <w:b/>
                <w:bCs/>
                <w:color w:val="FF0000"/>
                <w:sz w:val="20"/>
                <w:szCs w:val="20"/>
              </w:rPr>
            </w:pPr>
            <w:r w:rsidRPr="004618FA">
              <w:rPr>
                <w:rFonts w:ascii="Arial" w:hAnsi="Arial" w:cs="Arial"/>
                <w:b/>
                <w:bCs/>
                <w:color w:val="000000"/>
                <w:sz w:val="20"/>
                <w:szCs w:val="20"/>
              </w:rPr>
              <w:t>Bibliography</w:t>
            </w:r>
          </w:p>
          <w:p w14:paraId="2FDC3AD9" w14:textId="77777777" w:rsidR="007E1FA5" w:rsidRPr="004618FA" w:rsidRDefault="007E1FA5" w:rsidP="007E1FA5">
            <w:pPr>
              <w:pStyle w:val="ListParagraph"/>
              <w:spacing w:before="60"/>
              <w:ind w:left="57"/>
              <w:contextualSpacing w:val="0"/>
              <w:rPr>
                <w:rFonts w:ascii="Arial" w:hAnsi="Arial" w:cs="Arial"/>
                <w:b/>
                <w:bCs/>
                <w:color w:val="000000"/>
                <w:sz w:val="20"/>
                <w:szCs w:val="20"/>
              </w:rPr>
            </w:pPr>
            <w:r w:rsidRPr="004618FA">
              <w:rPr>
                <w:rFonts w:ascii="Arial" w:hAnsi="Arial" w:cs="Arial"/>
                <w:b/>
                <w:bCs/>
                <w:color w:val="000000"/>
                <w:sz w:val="20"/>
                <w:szCs w:val="20"/>
              </w:rPr>
              <w:t>Main reading:</w:t>
            </w:r>
          </w:p>
          <w:p w14:paraId="2ECA62BC" w14:textId="77777777" w:rsidR="007E1FA5" w:rsidRPr="004618FA" w:rsidRDefault="007E1FA5" w:rsidP="007E1FA5">
            <w:pPr>
              <w:numPr>
                <w:ilvl w:val="0"/>
                <w:numId w:val="1"/>
              </w:numPr>
              <w:ind w:left="284" w:hanging="227"/>
              <w:rPr>
                <w:rFonts w:ascii="Arial" w:hAnsi="Arial" w:cs="Arial"/>
                <w:sz w:val="20"/>
                <w:szCs w:val="20"/>
              </w:rPr>
            </w:pPr>
            <w:r w:rsidRPr="004618FA">
              <w:rPr>
                <w:rFonts w:ascii="Arial" w:hAnsi="Arial" w:cs="Arial"/>
                <w:color w:val="000000"/>
                <w:sz w:val="20"/>
                <w:szCs w:val="20"/>
              </w:rPr>
              <w:t xml:space="preserve">HULL, J.C. (2015). </w:t>
            </w:r>
            <w:r w:rsidRPr="004618FA">
              <w:rPr>
                <w:rFonts w:ascii="Arial" w:hAnsi="Arial" w:cs="Arial"/>
                <w:bCs/>
                <w:i/>
                <w:sz w:val="20"/>
                <w:szCs w:val="20"/>
              </w:rPr>
              <w:t>Options, Futures, and Other Derivatives</w:t>
            </w:r>
            <w:r w:rsidRPr="004618FA">
              <w:rPr>
                <w:rFonts w:ascii="Arial" w:hAnsi="Arial" w:cs="Arial"/>
                <w:bCs/>
                <w:sz w:val="20"/>
                <w:szCs w:val="20"/>
              </w:rPr>
              <w:t>, 9</w:t>
            </w:r>
            <w:r w:rsidRPr="004618FA">
              <w:rPr>
                <w:rFonts w:ascii="Arial" w:hAnsi="Arial" w:cs="Arial"/>
                <w:bCs/>
                <w:sz w:val="20"/>
                <w:szCs w:val="20"/>
                <w:vertAlign w:val="superscript"/>
              </w:rPr>
              <w:t>th</w:t>
            </w:r>
            <w:r w:rsidRPr="004618FA">
              <w:rPr>
                <w:rFonts w:ascii="Arial" w:hAnsi="Arial" w:cs="Arial"/>
                <w:bCs/>
                <w:sz w:val="20"/>
                <w:szCs w:val="20"/>
              </w:rPr>
              <w:t xml:space="preserve"> edition. Pearson Education</w:t>
            </w:r>
          </w:p>
          <w:p w14:paraId="253AA036" w14:textId="77777777" w:rsidR="007E1FA5" w:rsidRPr="004618FA" w:rsidRDefault="007E1FA5" w:rsidP="007E1FA5">
            <w:pPr>
              <w:pStyle w:val="ListParagraph"/>
              <w:spacing w:before="60"/>
              <w:ind w:left="57"/>
              <w:contextualSpacing w:val="0"/>
              <w:rPr>
                <w:rFonts w:ascii="Arial" w:hAnsi="Arial" w:cs="Arial"/>
                <w:b/>
                <w:bCs/>
                <w:sz w:val="20"/>
                <w:szCs w:val="20"/>
              </w:rPr>
            </w:pPr>
            <w:r w:rsidRPr="004618FA">
              <w:rPr>
                <w:rFonts w:ascii="Arial" w:hAnsi="Arial" w:cs="Arial"/>
                <w:b/>
                <w:bCs/>
                <w:sz w:val="20"/>
                <w:szCs w:val="20"/>
              </w:rPr>
              <w:t>Additional readings:</w:t>
            </w:r>
          </w:p>
          <w:p w14:paraId="6A2D4895" w14:textId="1EDA16EF" w:rsidR="001D5099" w:rsidRPr="004618FA" w:rsidRDefault="007E1FA5" w:rsidP="007E1FA5">
            <w:pPr>
              <w:spacing w:after="60"/>
              <w:ind w:left="57"/>
              <w:rPr>
                <w:rFonts w:ascii="Arial" w:hAnsi="Arial" w:cs="Arial"/>
                <w:sz w:val="20"/>
                <w:szCs w:val="20"/>
              </w:rPr>
            </w:pPr>
            <w:r w:rsidRPr="004618FA">
              <w:rPr>
                <w:rFonts w:ascii="Arial" w:hAnsi="Arial" w:cs="Arial"/>
                <w:sz w:val="20"/>
                <w:szCs w:val="20"/>
              </w:rPr>
              <w:t xml:space="preserve">Cases, simulations, journal papers, press articles and other reading materials will be provided periodically throughout the </w:t>
            </w:r>
            <w:r w:rsidR="002C792D">
              <w:rPr>
                <w:rFonts w:ascii="Arial" w:hAnsi="Arial" w:cs="Arial"/>
                <w:sz w:val="20"/>
                <w:szCs w:val="20"/>
              </w:rPr>
              <w:t>course</w:t>
            </w:r>
            <w:r w:rsidR="002C792D" w:rsidRPr="00F15471">
              <w:rPr>
                <w:rFonts w:ascii="Arial" w:hAnsi="Arial" w:cs="Arial"/>
                <w:sz w:val="20"/>
                <w:szCs w:val="20"/>
              </w:rPr>
              <w:t xml:space="preserve"> </w:t>
            </w:r>
            <w:r w:rsidR="002C792D" w:rsidRPr="008948C3">
              <w:rPr>
                <w:rFonts w:ascii="Arial" w:hAnsi="Arial" w:cs="Arial"/>
                <w:sz w:val="20"/>
                <w:szCs w:val="20"/>
              </w:rPr>
              <w:t xml:space="preserve">via </w:t>
            </w:r>
            <w:r w:rsidR="002C792D">
              <w:rPr>
                <w:rFonts w:ascii="Arial" w:hAnsi="Arial" w:cs="Arial"/>
                <w:sz w:val="20"/>
                <w:szCs w:val="20"/>
              </w:rPr>
              <w:t>FEAA eLearning platform</w:t>
            </w:r>
            <w:r w:rsidR="002C792D" w:rsidRPr="00ED7333">
              <w:rPr>
                <w:rFonts w:ascii="Arial" w:hAnsi="Arial" w:cs="Arial"/>
                <w:sz w:val="20"/>
                <w:szCs w:val="20"/>
              </w:rPr>
              <w:t>, e-mail or handed-in in class.</w:t>
            </w:r>
          </w:p>
        </w:tc>
      </w:tr>
    </w:tbl>
    <w:p w14:paraId="39327241" w14:textId="77777777" w:rsidR="00EB1E7B" w:rsidRPr="004618FA" w:rsidRDefault="00EB1E7B" w:rsidP="00DB35C0">
      <w:pPr>
        <w:rPr>
          <w:rFonts w:ascii="Arial" w:hAnsi="Arial" w:cs="Arial"/>
          <w:sz w:val="16"/>
          <w:szCs w:val="16"/>
        </w:rPr>
      </w:pPr>
    </w:p>
    <w:tbl>
      <w:tblPr>
        <w:tblpPr w:leftFromText="180" w:rightFromText="180" w:vertAnchor="text" w:horzAnchor="margin" w:tblpY="170"/>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89"/>
      </w:tblGrid>
      <w:tr w:rsidR="00DB35C0" w:rsidRPr="004618FA" w14:paraId="554DCD30" w14:textId="77777777" w:rsidTr="00DF3ADB">
        <w:trPr>
          <w:trHeight w:val="255"/>
        </w:trPr>
        <w:tc>
          <w:tcPr>
            <w:tcW w:w="9889" w:type="dxa"/>
            <w:tcBorders>
              <w:top w:val="nil"/>
              <w:left w:val="nil"/>
              <w:bottom w:val="single" w:sz="4" w:space="0" w:color="auto"/>
              <w:right w:val="nil"/>
            </w:tcBorders>
            <w:vAlign w:val="center"/>
          </w:tcPr>
          <w:p w14:paraId="17DB5B64" w14:textId="77777777" w:rsidR="00DB35C0" w:rsidRPr="004618FA" w:rsidRDefault="00DB35C0" w:rsidP="00DF3ADB">
            <w:pPr>
              <w:ind w:left="57"/>
              <w:rPr>
                <w:rFonts w:ascii="Arial" w:hAnsi="Arial" w:cs="Arial"/>
                <w:sz w:val="20"/>
              </w:rPr>
            </w:pPr>
            <w:r w:rsidRPr="004618FA">
              <w:rPr>
                <w:rFonts w:ascii="Arial" w:hAnsi="Arial" w:cs="Arial"/>
                <w:b/>
                <w:sz w:val="20"/>
              </w:rPr>
              <w:t xml:space="preserve">9. Corroboration of the course content with the expectations of community representatives, professional associations and representative employers from the </w:t>
            </w:r>
            <w:proofErr w:type="spellStart"/>
            <w:r w:rsidRPr="004618FA">
              <w:rPr>
                <w:rFonts w:ascii="Arial" w:hAnsi="Arial" w:cs="Arial"/>
                <w:b/>
                <w:sz w:val="20"/>
              </w:rPr>
              <w:t>programme’s</w:t>
            </w:r>
            <w:proofErr w:type="spellEnd"/>
            <w:r w:rsidRPr="004618FA">
              <w:rPr>
                <w:rFonts w:ascii="Arial" w:hAnsi="Arial" w:cs="Arial"/>
                <w:b/>
                <w:sz w:val="20"/>
              </w:rPr>
              <w:t xml:space="preserve"> related field</w:t>
            </w:r>
          </w:p>
        </w:tc>
      </w:tr>
      <w:tr w:rsidR="00DB35C0" w:rsidRPr="004618FA" w14:paraId="15F37DBA" w14:textId="77777777" w:rsidTr="001A3630">
        <w:trPr>
          <w:trHeight w:val="2369"/>
        </w:trPr>
        <w:tc>
          <w:tcPr>
            <w:tcW w:w="9889" w:type="dxa"/>
            <w:tcBorders>
              <w:top w:val="single" w:sz="4" w:space="0" w:color="auto"/>
              <w:left w:val="single" w:sz="4" w:space="0" w:color="auto"/>
              <w:bottom w:val="single" w:sz="4" w:space="0" w:color="auto"/>
              <w:right w:val="single" w:sz="4" w:space="0" w:color="auto"/>
            </w:tcBorders>
            <w:vAlign w:val="center"/>
          </w:tcPr>
          <w:p w14:paraId="4716B7F4" w14:textId="4D9BF7D6" w:rsidR="009C2471" w:rsidRPr="004618FA" w:rsidRDefault="009C2471" w:rsidP="009C2471">
            <w:pPr>
              <w:ind w:left="57"/>
              <w:jc w:val="both"/>
              <w:rPr>
                <w:rFonts w:ascii="Arial" w:hAnsi="Arial" w:cs="Arial"/>
                <w:sz w:val="20"/>
              </w:rPr>
            </w:pPr>
            <w:r w:rsidRPr="004618FA">
              <w:rPr>
                <w:rFonts w:ascii="Arial" w:hAnsi="Arial" w:cs="Arial"/>
                <w:sz w:val="20"/>
              </w:rPr>
              <w:t>This course provides students with the core knowledge, skills, and abilities that are generally accepted and applied by finance and accounting professionals throughout the world.</w:t>
            </w:r>
          </w:p>
          <w:p w14:paraId="08B9D2D5" w14:textId="4CDDC6D0" w:rsidR="009C2471" w:rsidRPr="004618FA" w:rsidRDefault="009C2471" w:rsidP="009C2471">
            <w:pPr>
              <w:ind w:left="57"/>
              <w:jc w:val="both"/>
              <w:rPr>
                <w:rFonts w:ascii="Arial" w:hAnsi="Arial" w:cs="Arial"/>
                <w:sz w:val="20"/>
              </w:rPr>
            </w:pPr>
            <w:r w:rsidRPr="004618FA">
              <w:rPr>
                <w:rFonts w:ascii="Arial" w:hAnsi="Arial" w:cs="Arial"/>
                <w:sz w:val="20"/>
              </w:rPr>
              <w:t>Topics are selected in accordance to the requirements of Charte</w:t>
            </w:r>
            <w:r w:rsidR="00843A63">
              <w:rPr>
                <w:rFonts w:ascii="Arial" w:hAnsi="Arial" w:cs="Arial"/>
                <w:sz w:val="20"/>
              </w:rPr>
              <w:t>re</w:t>
            </w:r>
            <w:r w:rsidRPr="004618FA">
              <w:rPr>
                <w:rFonts w:ascii="Arial" w:hAnsi="Arial" w:cs="Arial"/>
                <w:sz w:val="20"/>
              </w:rPr>
              <w:t xml:space="preserve">d Financial Analyst (CFA) and </w:t>
            </w:r>
            <w:r w:rsidR="001849CF" w:rsidRPr="004618FA">
              <w:rPr>
                <w:rFonts w:ascii="Arial" w:hAnsi="Arial" w:cs="Arial"/>
                <w:sz w:val="20"/>
              </w:rPr>
              <w:t>the Professional</w:t>
            </w:r>
            <w:r w:rsidR="000771C6" w:rsidRPr="004618FA">
              <w:rPr>
                <w:rFonts w:ascii="Arial" w:hAnsi="Arial" w:cs="Arial"/>
                <w:sz w:val="20"/>
              </w:rPr>
              <w:t xml:space="preserve"> Risk Manager (PRM)</w:t>
            </w:r>
            <w:r w:rsidRPr="004618FA">
              <w:rPr>
                <w:rFonts w:ascii="Arial" w:hAnsi="Arial" w:cs="Arial"/>
                <w:sz w:val="20"/>
              </w:rPr>
              <w:t xml:space="preserve"> world-leading certifications for finance and </w:t>
            </w:r>
            <w:r w:rsidR="001849CF" w:rsidRPr="004618FA">
              <w:rPr>
                <w:rFonts w:ascii="Arial" w:hAnsi="Arial" w:cs="Arial"/>
                <w:sz w:val="20"/>
              </w:rPr>
              <w:t>risk management</w:t>
            </w:r>
            <w:r w:rsidRPr="004618FA">
              <w:rPr>
                <w:rFonts w:ascii="Arial" w:hAnsi="Arial" w:cs="Arial"/>
                <w:sz w:val="20"/>
              </w:rPr>
              <w:t xml:space="preserve">, to offer the adequate preparation for CFA and </w:t>
            </w:r>
            <w:r w:rsidR="000771C6" w:rsidRPr="004618FA">
              <w:rPr>
                <w:rFonts w:ascii="Arial" w:hAnsi="Arial" w:cs="Arial"/>
                <w:sz w:val="20"/>
              </w:rPr>
              <w:t>PRM</w:t>
            </w:r>
            <w:r w:rsidRPr="004618FA">
              <w:rPr>
                <w:rFonts w:ascii="Arial" w:hAnsi="Arial" w:cs="Arial"/>
                <w:sz w:val="20"/>
              </w:rPr>
              <w:t xml:space="preserve"> exams. </w:t>
            </w:r>
          </w:p>
          <w:p w14:paraId="5BD9E51B" w14:textId="527AFEA2" w:rsidR="009C2471" w:rsidRPr="004618FA" w:rsidRDefault="009C2471" w:rsidP="009C2471">
            <w:pPr>
              <w:ind w:left="57"/>
              <w:jc w:val="both"/>
              <w:rPr>
                <w:rFonts w:ascii="Arial" w:hAnsi="Arial" w:cs="Arial"/>
                <w:sz w:val="20"/>
              </w:rPr>
            </w:pPr>
            <w:r w:rsidRPr="004618FA">
              <w:rPr>
                <w:rFonts w:ascii="Arial" w:hAnsi="Arial" w:cs="Arial"/>
                <w:sz w:val="20"/>
              </w:rPr>
              <w:t xml:space="preserve">The content is correlated to that of the </w:t>
            </w:r>
            <w:r w:rsidR="000771C6" w:rsidRPr="004618FA">
              <w:rPr>
                <w:rFonts w:ascii="Arial" w:hAnsi="Arial" w:cs="Arial"/>
                <w:i/>
                <w:sz w:val="20"/>
              </w:rPr>
              <w:t>Derivative Instruments</w:t>
            </w:r>
            <w:r w:rsidRPr="004618FA">
              <w:rPr>
                <w:rFonts w:ascii="Arial" w:hAnsi="Arial" w:cs="Arial"/>
                <w:sz w:val="20"/>
              </w:rPr>
              <w:t xml:space="preserve"> course taught at the University of Groningen in the </w:t>
            </w:r>
            <w:r w:rsidRPr="004618FA">
              <w:rPr>
                <w:rFonts w:ascii="Arial" w:hAnsi="Arial" w:cs="Arial"/>
                <w:i/>
                <w:sz w:val="20"/>
              </w:rPr>
              <w:t>MSc Finance</w:t>
            </w:r>
            <w:r w:rsidRPr="004618FA">
              <w:rPr>
                <w:rFonts w:ascii="Arial" w:hAnsi="Arial" w:cs="Arial"/>
                <w:sz w:val="20"/>
              </w:rPr>
              <w:t xml:space="preserve"> programme and is continuously updated based on the feedback of students and alumni. </w:t>
            </w:r>
          </w:p>
          <w:p w14:paraId="22C90C8F" w14:textId="513731B2" w:rsidR="00DB35C0" w:rsidRPr="004618FA" w:rsidRDefault="009C2471" w:rsidP="009C2471">
            <w:pPr>
              <w:ind w:left="57"/>
              <w:rPr>
                <w:rFonts w:ascii="Arial" w:hAnsi="Arial" w:cs="Arial"/>
                <w:b/>
                <w:sz w:val="20"/>
              </w:rPr>
            </w:pPr>
            <w:r w:rsidRPr="004618FA">
              <w:rPr>
                <w:rFonts w:ascii="Arial" w:hAnsi="Arial" w:cs="Arial"/>
                <w:sz w:val="20"/>
              </w:rPr>
              <w:t>Moreover, this is a student-centered course that follows the best practices of learning and teaching in graduate education through the adoption of a variety of active-learning instructional methods.</w:t>
            </w:r>
          </w:p>
        </w:tc>
      </w:tr>
    </w:tbl>
    <w:p w14:paraId="392B0FC1" w14:textId="77777777" w:rsidR="00DB35C0" w:rsidRPr="004618FA" w:rsidRDefault="00DB35C0" w:rsidP="00DB35C0">
      <w:pPr>
        <w:rPr>
          <w:rFonts w:ascii="Arial" w:hAnsi="Arial" w:cs="Arial"/>
          <w:sz w:val="16"/>
          <w:szCs w:val="16"/>
        </w:rPr>
      </w:pPr>
    </w:p>
    <w:tbl>
      <w:tblPr>
        <w:tblpPr w:leftFromText="180" w:rightFromText="180" w:vertAnchor="text" w:horzAnchor="margin" w:tblpY="170"/>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5"/>
        <w:gridCol w:w="3969"/>
        <w:gridCol w:w="1984"/>
        <w:gridCol w:w="1701"/>
      </w:tblGrid>
      <w:tr w:rsidR="00DB35C0" w:rsidRPr="004618FA" w14:paraId="07F4178B" w14:textId="77777777" w:rsidTr="00DF3ADB">
        <w:trPr>
          <w:trHeight w:val="255"/>
        </w:trPr>
        <w:tc>
          <w:tcPr>
            <w:tcW w:w="9889" w:type="dxa"/>
            <w:gridSpan w:val="4"/>
            <w:tcBorders>
              <w:top w:val="nil"/>
              <w:left w:val="nil"/>
              <w:bottom w:val="single" w:sz="4" w:space="0" w:color="auto"/>
              <w:right w:val="nil"/>
            </w:tcBorders>
            <w:vAlign w:val="center"/>
          </w:tcPr>
          <w:p w14:paraId="44082805" w14:textId="77777777" w:rsidR="00DB35C0" w:rsidRPr="004618FA" w:rsidRDefault="00DB35C0" w:rsidP="00DF3ADB">
            <w:pPr>
              <w:ind w:left="57"/>
              <w:rPr>
                <w:rFonts w:ascii="Arial" w:hAnsi="Arial" w:cs="Arial"/>
                <w:sz w:val="20"/>
              </w:rPr>
            </w:pPr>
            <w:r w:rsidRPr="004618FA">
              <w:rPr>
                <w:rFonts w:ascii="Arial" w:hAnsi="Arial" w:cs="Arial"/>
                <w:b/>
                <w:sz w:val="20"/>
              </w:rPr>
              <w:lastRenderedPageBreak/>
              <w:t>10. Assessment</w:t>
            </w:r>
          </w:p>
        </w:tc>
      </w:tr>
      <w:tr w:rsidR="00DB35C0" w:rsidRPr="004618FA" w14:paraId="42597CCD" w14:textId="77777777" w:rsidTr="00AC1E45">
        <w:trPr>
          <w:trHeight w:val="255"/>
        </w:trPr>
        <w:tc>
          <w:tcPr>
            <w:tcW w:w="2235" w:type="dxa"/>
            <w:tcBorders>
              <w:top w:val="single" w:sz="4" w:space="0" w:color="auto"/>
              <w:left w:val="single" w:sz="4" w:space="0" w:color="auto"/>
              <w:right w:val="single" w:sz="4" w:space="0" w:color="auto"/>
            </w:tcBorders>
            <w:vAlign w:val="center"/>
          </w:tcPr>
          <w:p w14:paraId="3A37ED2A" w14:textId="77777777" w:rsidR="00DB35C0" w:rsidRPr="004618FA" w:rsidRDefault="00DB35C0" w:rsidP="00DF3ADB">
            <w:pPr>
              <w:ind w:left="57"/>
              <w:rPr>
                <w:rFonts w:ascii="Arial" w:hAnsi="Arial" w:cs="Arial"/>
                <w:b/>
                <w:sz w:val="20"/>
              </w:rPr>
            </w:pPr>
            <w:r w:rsidRPr="004618FA">
              <w:rPr>
                <w:rFonts w:ascii="Arial" w:hAnsi="Arial" w:cs="Arial"/>
                <w:b/>
                <w:sz w:val="20"/>
              </w:rPr>
              <w:t>Type of activity</w:t>
            </w:r>
          </w:p>
        </w:tc>
        <w:tc>
          <w:tcPr>
            <w:tcW w:w="3969" w:type="dxa"/>
            <w:tcBorders>
              <w:top w:val="single" w:sz="4" w:space="0" w:color="auto"/>
              <w:left w:val="single" w:sz="4" w:space="0" w:color="auto"/>
              <w:right w:val="single" w:sz="4" w:space="0" w:color="auto"/>
            </w:tcBorders>
            <w:vAlign w:val="center"/>
          </w:tcPr>
          <w:p w14:paraId="0E922A8B" w14:textId="77777777" w:rsidR="00DB35C0" w:rsidRPr="004618FA" w:rsidRDefault="00DB35C0" w:rsidP="00DF3ADB">
            <w:pPr>
              <w:ind w:left="57"/>
              <w:rPr>
                <w:rFonts w:ascii="Arial" w:hAnsi="Arial" w:cs="Arial"/>
                <w:b/>
                <w:sz w:val="20"/>
              </w:rPr>
            </w:pPr>
            <w:r w:rsidRPr="004618FA">
              <w:rPr>
                <w:rFonts w:ascii="Arial" w:hAnsi="Arial" w:cs="Arial"/>
                <w:b/>
                <w:sz w:val="20"/>
              </w:rPr>
              <w:t>10.1 Assessment criteria</w:t>
            </w:r>
          </w:p>
          <w:p w14:paraId="1876D883" w14:textId="77777777" w:rsidR="00DB35C0" w:rsidRPr="004618FA" w:rsidRDefault="00DB35C0" w:rsidP="00DF3ADB">
            <w:pPr>
              <w:ind w:left="57"/>
              <w:rPr>
                <w:rFonts w:ascii="Arial" w:hAnsi="Arial" w:cs="Arial"/>
                <w:b/>
                <w:sz w:val="20"/>
              </w:rPr>
            </w:pPr>
            <w:r w:rsidRPr="004618FA">
              <w:rPr>
                <w:rFonts w:ascii="Arial" w:hAnsi="Arial" w:cs="Arial"/>
                <w:sz w:val="16"/>
                <w:szCs w:val="16"/>
              </w:rPr>
              <w:t>(based on the course learning objectives)</w:t>
            </w:r>
          </w:p>
        </w:tc>
        <w:tc>
          <w:tcPr>
            <w:tcW w:w="1984" w:type="dxa"/>
            <w:tcBorders>
              <w:top w:val="single" w:sz="4" w:space="0" w:color="auto"/>
              <w:left w:val="single" w:sz="4" w:space="0" w:color="auto"/>
              <w:bottom w:val="single" w:sz="4" w:space="0" w:color="auto"/>
              <w:right w:val="single" w:sz="4" w:space="0" w:color="auto"/>
            </w:tcBorders>
            <w:vAlign w:val="center"/>
          </w:tcPr>
          <w:p w14:paraId="225CCE0B" w14:textId="77777777" w:rsidR="00DB35C0" w:rsidRPr="004618FA" w:rsidRDefault="00DB35C0" w:rsidP="00DF3ADB">
            <w:pPr>
              <w:ind w:left="57"/>
              <w:rPr>
                <w:rFonts w:ascii="Arial" w:hAnsi="Arial" w:cs="Arial"/>
                <w:b/>
                <w:sz w:val="20"/>
              </w:rPr>
            </w:pPr>
            <w:r w:rsidRPr="004618FA">
              <w:rPr>
                <w:rFonts w:ascii="Arial" w:hAnsi="Arial" w:cs="Arial"/>
                <w:b/>
                <w:sz w:val="20"/>
              </w:rPr>
              <w:t>10.2 Assessment methods</w:t>
            </w:r>
          </w:p>
        </w:tc>
        <w:tc>
          <w:tcPr>
            <w:tcW w:w="1701" w:type="dxa"/>
            <w:tcBorders>
              <w:top w:val="single" w:sz="4" w:space="0" w:color="auto"/>
              <w:left w:val="single" w:sz="4" w:space="0" w:color="auto"/>
              <w:bottom w:val="single" w:sz="4" w:space="0" w:color="auto"/>
              <w:right w:val="single" w:sz="4" w:space="0" w:color="auto"/>
            </w:tcBorders>
            <w:vAlign w:val="center"/>
          </w:tcPr>
          <w:p w14:paraId="5D59352A" w14:textId="77777777" w:rsidR="00DB35C0" w:rsidRPr="004618FA" w:rsidRDefault="00DB35C0" w:rsidP="00DF3ADB">
            <w:pPr>
              <w:ind w:left="57"/>
              <w:rPr>
                <w:rFonts w:ascii="Arial" w:hAnsi="Arial" w:cs="Arial"/>
                <w:b/>
                <w:sz w:val="18"/>
                <w:szCs w:val="18"/>
              </w:rPr>
            </w:pPr>
            <w:r w:rsidRPr="004618FA">
              <w:rPr>
                <w:rFonts w:ascii="Arial" w:hAnsi="Arial" w:cs="Arial"/>
                <w:b/>
                <w:sz w:val="20"/>
              </w:rPr>
              <w:t>10.3 Weight in final grade (%)</w:t>
            </w:r>
          </w:p>
        </w:tc>
      </w:tr>
      <w:tr w:rsidR="00512804" w:rsidRPr="004618FA" w14:paraId="2DE21CFC" w14:textId="77777777" w:rsidTr="00AC1E45">
        <w:trPr>
          <w:trHeight w:val="255"/>
        </w:trPr>
        <w:tc>
          <w:tcPr>
            <w:tcW w:w="2235" w:type="dxa"/>
            <w:vMerge w:val="restart"/>
            <w:tcBorders>
              <w:left w:val="single" w:sz="4" w:space="0" w:color="auto"/>
              <w:right w:val="single" w:sz="4" w:space="0" w:color="auto"/>
            </w:tcBorders>
            <w:vAlign w:val="center"/>
          </w:tcPr>
          <w:p w14:paraId="7E159791" w14:textId="77777777" w:rsidR="00512804" w:rsidRPr="004618FA" w:rsidRDefault="00512804" w:rsidP="00DF3ADB">
            <w:pPr>
              <w:ind w:left="57"/>
              <w:jc w:val="center"/>
              <w:rPr>
                <w:rFonts w:ascii="Arial" w:hAnsi="Arial" w:cs="Arial"/>
                <w:b/>
                <w:sz w:val="20"/>
                <w:szCs w:val="20"/>
              </w:rPr>
            </w:pPr>
          </w:p>
          <w:p w14:paraId="1D648060" w14:textId="77777777" w:rsidR="00512804" w:rsidRPr="004618FA" w:rsidRDefault="00512804" w:rsidP="00DF3ADB">
            <w:pPr>
              <w:ind w:left="57"/>
              <w:jc w:val="center"/>
              <w:rPr>
                <w:rFonts w:ascii="Arial" w:hAnsi="Arial" w:cs="Arial"/>
                <w:b/>
                <w:sz w:val="20"/>
                <w:szCs w:val="20"/>
              </w:rPr>
            </w:pPr>
          </w:p>
          <w:p w14:paraId="339DAF87" w14:textId="77777777" w:rsidR="00512804" w:rsidRPr="004618FA" w:rsidRDefault="00512804" w:rsidP="00AC1E45">
            <w:pPr>
              <w:ind w:left="57"/>
              <w:rPr>
                <w:rFonts w:ascii="Arial" w:hAnsi="Arial" w:cs="Arial"/>
                <w:sz w:val="20"/>
                <w:szCs w:val="20"/>
              </w:rPr>
            </w:pPr>
            <w:r w:rsidRPr="004618FA">
              <w:rPr>
                <w:rFonts w:ascii="Arial" w:hAnsi="Arial" w:cs="Arial"/>
                <w:b/>
                <w:sz w:val="20"/>
                <w:szCs w:val="20"/>
              </w:rPr>
              <w:t xml:space="preserve">10.4 </w:t>
            </w:r>
            <w:r w:rsidRPr="004618FA">
              <w:rPr>
                <w:rFonts w:ascii="Arial" w:hAnsi="Arial" w:cs="Arial"/>
                <w:sz w:val="20"/>
                <w:szCs w:val="20"/>
              </w:rPr>
              <w:t>Lectures</w:t>
            </w:r>
          </w:p>
          <w:p w14:paraId="4363A0EA" w14:textId="77777777" w:rsidR="00512804" w:rsidRPr="004618FA" w:rsidRDefault="00512804" w:rsidP="00DF3ADB">
            <w:pPr>
              <w:ind w:left="57"/>
              <w:jc w:val="center"/>
              <w:rPr>
                <w:rFonts w:ascii="Arial" w:hAnsi="Arial" w:cs="Arial"/>
                <w:b/>
                <w:sz w:val="20"/>
                <w:szCs w:val="20"/>
              </w:rPr>
            </w:pPr>
          </w:p>
          <w:p w14:paraId="602106CD" w14:textId="77777777" w:rsidR="00512804" w:rsidRPr="004618FA" w:rsidRDefault="00512804" w:rsidP="00DF3ADB">
            <w:pPr>
              <w:ind w:left="57"/>
              <w:jc w:val="center"/>
              <w:rPr>
                <w:rFonts w:ascii="Arial" w:hAnsi="Arial" w:cs="Arial"/>
                <w:b/>
                <w:sz w:val="20"/>
                <w:szCs w:val="20"/>
              </w:rPr>
            </w:pPr>
          </w:p>
          <w:p w14:paraId="6E0EBF7C" w14:textId="77777777" w:rsidR="00512804" w:rsidRPr="004618FA" w:rsidRDefault="00512804" w:rsidP="00DF3ADB">
            <w:pPr>
              <w:ind w:left="57"/>
              <w:jc w:val="center"/>
              <w:rPr>
                <w:rFonts w:ascii="Arial" w:hAnsi="Arial" w:cs="Arial"/>
                <w:b/>
                <w:sz w:val="20"/>
                <w:szCs w:val="20"/>
              </w:rPr>
            </w:pPr>
          </w:p>
          <w:p w14:paraId="46D4F028" w14:textId="77777777" w:rsidR="00512804" w:rsidRPr="004618FA" w:rsidRDefault="00512804" w:rsidP="00DF3ADB">
            <w:pPr>
              <w:ind w:left="57"/>
              <w:jc w:val="center"/>
              <w:rPr>
                <w:rFonts w:ascii="Arial" w:hAnsi="Arial" w:cs="Arial"/>
                <w:b/>
                <w:sz w:val="20"/>
                <w:szCs w:val="20"/>
              </w:rPr>
            </w:pPr>
          </w:p>
          <w:p w14:paraId="720E0EF6" w14:textId="77777777" w:rsidR="00512804" w:rsidRPr="004618FA" w:rsidRDefault="00512804" w:rsidP="00DF3ADB">
            <w:pPr>
              <w:ind w:left="57"/>
              <w:jc w:val="center"/>
              <w:rPr>
                <w:rFonts w:ascii="Arial" w:hAnsi="Arial" w:cs="Arial"/>
                <w:b/>
                <w:sz w:val="20"/>
                <w:szCs w:val="20"/>
              </w:rPr>
            </w:pPr>
          </w:p>
          <w:p w14:paraId="2060EACE" w14:textId="77777777" w:rsidR="00512804" w:rsidRPr="004618FA" w:rsidRDefault="00512804" w:rsidP="00DF3ADB">
            <w:pPr>
              <w:ind w:left="57"/>
              <w:jc w:val="center"/>
              <w:rPr>
                <w:rFonts w:ascii="Arial" w:hAnsi="Arial" w:cs="Arial"/>
                <w:b/>
                <w:sz w:val="20"/>
                <w:szCs w:val="20"/>
              </w:rPr>
            </w:pPr>
          </w:p>
          <w:p w14:paraId="1FBDC5DB" w14:textId="77777777" w:rsidR="00512804" w:rsidRPr="004618FA" w:rsidRDefault="00512804" w:rsidP="00977B13">
            <w:pPr>
              <w:rPr>
                <w:rFonts w:ascii="Arial" w:hAnsi="Arial" w:cs="Arial"/>
                <w:b/>
                <w:sz w:val="20"/>
                <w:szCs w:val="20"/>
              </w:rPr>
            </w:pPr>
          </w:p>
          <w:p w14:paraId="4E5C2552" w14:textId="77777777" w:rsidR="00512804" w:rsidRPr="004618FA" w:rsidRDefault="00512804" w:rsidP="00DF3ADB">
            <w:pPr>
              <w:ind w:left="57"/>
              <w:rPr>
                <w:rFonts w:ascii="Arial" w:hAnsi="Arial" w:cs="Arial"/>
                <w:sz w:val="20"/>
                <w:szCs w:val="20"/>
              </w:rPr>
            </w:pPr>
            <w:r w:rsidRPr="004618FA">
              <w:rPr>
                <w:rFonts w:ascii="Arial" w:hAnsi="Arial" w:cs="Arial"/>
                <w:b/>
                <w:sz w:val="20"/>
                <w:szCs w:val="20"/>
              </w:rPr>
              <w:t xml:space="preserve">10.5 </w:t>
            </w:r>
            <w:r w:rsidRPr="004618FA">
              <w:rPr>
                <w:rFonts w:ascii="Arial" w:hAnsi="Arial" w:cs="Arial"/>
                <w:sz w:val="20"/>
                <w:szCs w:val="20"/>
              </w:rPr>
              <w:t>Seminar/ Labs</w:t>
            </w:r>
          </w:p>
        </w:tc>
        <w:tc>
          <w:tcPr>
            <w:tcW w:w="3969" w:type="dxa"/>
            <w:tcBorders>
              <w:left w:val="single" w:sz="4" w:space="0" w:color="auto"/>
              <w:right w:val="single" w:sz="4" w:space="0" w:color="auto"/>
            </w:tcBorders>
            <w:vAlign w:val="center"/>
          </w:tcPr>
          <w:p w14:paraId="40108E8F" w14:textId="125CD06E" w:rsidR="00512804" w:rsidRPr="004618FA" w:rsidRDefault="003B1047" w:rsidP="00F43655">
            <w:pPr>
              <w:numPr>
                <w:ilvl w:val="0"/>
                <w:numId w:val="1"/>
              </w:numPr>
              <w:spacing w:before="60" w:after="60"/>
              <w:ind w:left="284" w:hanging="227"/>
              <w:rPr>
                <w:rFonts w:ascii="Arial" w:hAnsi="Arial" w:cs="Arial"/>
                <w:sz w:val="20"/>
                <w:szCs w:val="20"/>
              </w:rPr>
            </w:pPr>
            <w:r w:rsidRPr="004618FA">
              <w:rPr>
                <w:rFonts w:ascii="Arial" w:eastAsiaTheme="minorEastAsia" w:hAnsi="Arial" w:cs="Arial"/>
                <w:sz w:val="20"/>
                <w:szCs w:val="20"/>
              </w:rPr>
              <w:t>Clarity of</w:t>
            </w:r>
            <w:r w:rsidR="00512804" w:rsidRPr="004618FA">
              <w:rPr>
                <w:rFonts w:ascii="Arial" w:eastAsiaTheme="minorEastAsia" w:hAnsi="Arial" w:cs="Arial"/>
                <w:sz w:val="20"/>
                <w:szCs w:val="20"/>
              </w:rPr>
              <w:t xml:space="preserve"> explanation </w:t>
            </w:r>
            <w:r w:rsidRPr="004618FA">
              <w:rPr>
                <w:rFonts w:ascii="Arial" w:eastAsiaTheme="minorEastAsia" w:hAnsi="Arial" w:cs="Arial"/>
                <w:sz w:val="20"/>
                <w:szCs w:val="20"/>
              </w:rPr>
              <w:t xml:space="preserve">difference between pricing and </w:t>
            </w:r>
            <w:r w:rsidR="002E268E" w:rsidRPr="004618FA">
              <w:rPr>
                <w:rFonts w:ascii="Arial" w:eastAsiaTheme="minorEastAsia" w:hAnsi="Arial" w:cs="Arial"/>
                <w:sz w:val="20"/>
                <w:szCs w:val="20"/>
              </w:rPr>
              <w:t>valuation of various derivative</w:t>
            </w:r>
            <w:r w:rsidRPr="004618FA">
              <w:rPr>
                <w:rFonts w:ascii="Arial" w:eastAsiaTheme="minorEastAsia" w:hAnsi="Arial" w:cs="Arial"/>
                <w:sz w:val="20"/>
                <w:szCs w:val="20"/>
              </w:rPr>
              <w:t xml:space="preserve"> instruments</w:t>
            </w:r>
            <w:r w:rsidR="00512804" w:rsidRPr="004618FA">
              <w:rPr>
                <w:rFonts w:ascii="Arial" w:eastAsiaTheme="minorEastAsia" w:hAnsi="Arial" w:cs="Arial"/>
                <w:sz w:val="20"/>
                <w:szCs w:val="20"/>
              </w:rPr>
              <w:t>.</w:t>
            </w:r>
          </w:p>
          <w:p w14:paraId="4376469D" w14:textId="18009795" w:rsidR="001A3630" w:rsidRPr="004618FA" w:rsidRDefault="00512804" w:rsidP="003B1047">
            <w:pPr>
              <w:numPr>
                <w:ilvl w:val="0"/>
                <w:numId w:val="1"/>
              </w:numPr>
              <w:spacing w:before="60" w:after="60"/>
              <w:ind w:left="284" w:hanging="227"/>
              <w:rPr>
                <w:rFonts w:ascii="Arial" w:hAnsi="Arial" w:cs="Arial"/>
                <w:sz w:val="20"/>
                <w:szCs w:val="20"/>
              </w:rPr>
            </w:pPr>
            <w:r w:rsidRPr="004618FA">
              <w:rPr>
                <w:rFonts w:ascii="Arial" w:eastAsiaTheme="minorEastAsia" w:hAnsi="Arial" w:cs="Arial"/>
                <w:sz w:val="20"/>
                <w:szCs w:val="20"/>
              </w:rPr>
              <w:t xml:space="preserve">Accuracy of </w:t>
            </w:r>
            <w:r w:rsidRPr="004618FA">
              <w:rPr>
                <w:rFonts w:ascii="Arial" w:hAnsi="Arial" w:cs="Arial"/>
                <w:sz w:val="20"/>
                <w:szCs w:val="20"/>
              </w:rPr>
              <w:t xml:space="preserve">calculation </w:t>
            </w:r>
            <w:r w:rsidR="003B1047" w:rsidRPr="004618FA">
              <w:rPr>
                <w:rFonts w:ascii="Arial" w:hAnsi="Arial" w:cs="Arial"/>
                <w:sz w:val="20"/>
                <w:szCs w:val="20"/>
              </w:rPr>
              <w:t>of price and value of derivative instruments</w:t>
            </w:r>
            <w:r w:rsidRPr="004618FA">
              <w:rPr>
                <w:rFonts w:ascii="Arial" w:hAnsi="Arial" w:cs="Arial"/>
                <w:sz w:val="20"/>
                <w:szCs w:val="20"/>
              </w:rPr>
              <w:t>.</w:t>
            </w:r>
          </w:p>
          <w:p w14:paraId="78488F87" w14:textId="571B64B4" w:rsidR="003B1047" w:rsidRPr="004618FA" w:rsidRDefault="00512804" w:rsidP="003B1047">
            <w:pPr>
              <w:numPr>
                <w:ilvl w:val="0"/>
                <w:numId w:val="1"/>
              </w:numPr>
              <w:spacing w:before="60" w:after="60"/>
              <w:ind w:left="284" w:hanging="227"/>
              <w:rPr>
                <w:rFonts w:ascii="Arial" w:hAnsi="Arial" w:cs="Arial"/>
                <w:sz w:val="20"/>
                <w:szCs w:val="20"/>
              </w:rPr>
            </w:pPr>
            <w:r w:rsidRPr="004618FA">
              <w:rPr>
                <w:rFonts w:ascii="Arial" w:hAnsi="Arial" w:cs="Arial"/>
                <w:sz w:val="20"/>
                <w:szCs w:val="20"/>
              </w:rPr>
              <w:t xml:space="preserve">Depth </w:t>
            </w:r>
            <w:r w:rsidR="003B1047" w:rsidRPr="004618FA">
              <w:rPr>
                <w:rFonts w:ascii="Arial" w:hAnsi="Arial" w:cs="Arial"/>
                <w:sz w:val="20"/>
                <w:szCs w:val="20"/>
              </w:rPr>
              <w:t xml:space="preserve">and accuracy of </w:t>
            </w:r>
            <w:r w:rsidR="003B1047" w:rsidRPr="004618FA">
              <w:rPr>
                <w:rFonts w:ascii="Arial" w:hAnsi="Arial" w:cs="Arial"/>
                <w:color w:val="000000"/>
                <w:sz w:val="20"/>
                <w:szCs w:val="20"/>
              </w:rPr>
              <w:t>demonstration of the use of forwards, futures, options and options contracts in risk management</w:t>
            </w:r>
            <w:r w:rsidR="003B1047" w:rsidRPr="004618FA">
              <w:rPr>
                <w:rFonts w:ascii="Arial" w:hAnsi="Arial" w:cs="Arial"/>
                <w:sz w:val="20"/>
                <w:szCs w:val="20"/>
              </w:rPr>
              <w:t xml:space="preserve"> </w:t>
            </w:r>
          </w:p>
        </w:tc>
        <w:tc>
          <w:tcPr>
            <w:tcW w:w="1984" w:type="dxa"/>
            <w:tcBorders>
              <w:top w:val="single" w:sz="4" w:space="0" w:color="auto"/>
              <w:left w:val="single" w:sz="4" w:space="0" w:color="auto"/>
              <w:bottom w:val="single" w:sz="4" w:space="0" w:color="auto"/>
              <w:right w:val="single" w:sz="4" w:space="0" w:color="auto"/>
            </w:tcBorders>
            <w:vAlign w:val="center"/>
          </w:tcPr>
          <w:p w14:paraId="4860F92A" w14:textId="77777777" w:rsidR="00512804" w:rsidRPr="004618FA" w:rsidRDefault="00512804" w:rsidP="00DF3ADB">
            <w:pPr>
              <w:ind w:left="57"/>
              <w:rPr>
                <w:rFonts w:ascii="Arial" w:hAnsi="Arial" w:cs="Arial"/>
                <w:sz w:val="20"/>
                <w:szCs w:val="20"/>
              </w:rPr>
            </w:pPr>
            <w:r w:rsidRPr="004618FA">
              <w:rPr>
                <w:rFonts w:ascii="Arial" w:hAnsi="Arial" w:cs="Arial"/>
                <w:b/>
                <w:sz w:val="20"/>
                <w:szCs w:val="20"/>
              </w:rPr>
              <w:t>Final exam</w:t>
            </w:r>
            <w:r w:rsidRPr="004618FA">
              <w:rPr>
                <w:rFonts w:ascii="Arial" w:hAnsi="Arial" w:cs="Arial"/>
                <w:sz w:val="20"/>
                <w:szCs w:val="20"/>
              </w:rPr>
              <w:t xml:space="preserve"> </w:t>
            </w:r>
          </w:p>
          <w:p w14:paraId="12B736B7" w14:textId="4B438D6F" w:rsidR="00512804" w:rsidRPr="004618FA" w:rsidRDefault="00512804" w:rsidP="00DF3ADB">
            <w:pPr>
              <w:ind w:left="57"/>
              <w:rPr>
                <w:rFonts w:ascii="Arial" w:hAnsi="Arial" w:cs="Arial"/>
                <w:b/>
                <w:sz w:val="20"/>
                <w:szCs w:val="20"/>
              </w:rPr>
            </w:pPr>
            <w:r w:rsidRPr="004618FA">
              <w:rPr>
                <w:rFonts w:ascii="Arial" w:hAnsi="Arial" w:cs="Arial"/>
                <w:sz w:val="20"/>
                <w:szCs w:val="20"/>
              </w:rPr>
              <w:t>(multiple-choice, true-false and open questions)</w:t>
            </w:r>
          </w:p>
        </w:tc>
        <w:tc>
          <w:tcPr>
            <w:tcW w:w="1701" w:type="dxa"/>
            <w:tcBorders>
              <w:top w:val="single" w:sz="4" w:space="0" w:color="auto"/>
              <w:left w:val="single" w:sz="4" w:space="0" w:color="auto"/>
              <w:bottom w:val="single" w:sz="4" w:space="0" w:color="auto"/>
              <w:right w:val="single" w:sz="4" w:space="0" w:color="auto"/>
            </w:tcBorders>
            <w:vAlign w:val="center"/>
          </w:tcPr>
          <w:p w14:paraId="19BAC9F3" w14:textId="77777777" w:rsidR="00512804" w:rsidRPr="004618FA" w:rsidRDefault="00512804" w:rsidP="00DF3ADB">
            <w:pPr>
              <w:ind w:left="57"/>
              <w:jc w:val="center"/>
              <w:rPr>
                <w:rFonts w:ascii="Arial" w:hAnsi="Arial" w:cs="Arial"/>
                <w:sz w:val="20"/>
                <w:szCs w:val="20"/>
              </w:rPr>
            </w:pPr>
            <w:r w:rsidRPr="004618FA">
              <w:rPr>
                <w:rFonts w:ascii="Arial" w:hAnsi="Arial" w:cs="Arial"/>
                <w:b/>
                <w:sz w:val="20"/>
                <w:szCs w:val="20"/>
              </w:rPr>
              <w:t>50%</w:t>
            </w:r>
          </w:p>
        </w:tc>
      </w:tr>
      <w:tr w:rsidR="00512804" w:rsidRPr="004618FA" w14:paraId="36BD595F" w14:textId="77777777" w:rsidTr="00AC1E45">
        <w:trPr>
          <w:trHeight w:val="255"/>
        </w:trPr>
        <w:tc>
          <w:tcPr>
            <w:tcW w:w="2235" w:type="dxa"/>
            <w:vMerge/>
            <w:tcBorders>
              <w:left w:val="single" w:sz="4" w:space="0" w:color="auto"/>
              <w:right w:val="single" w:sz="4" w:space="0" w:color="auto"/>
            </w:tcBorders>
            <w:vAlign w:val="center"/>
          </w:tcPr>
          <w:p w14:paraId="567EC1BE" w14:textId="77777777" w:rsidR="00512804" w:rsidRPr="004618FA" w:rsidRDefault="00512804" w:rsidP="00DF3ADB">
            <w:pPr>
              <w:ind w:left="57"/>
              <w:rPr>
                <w:rFonts w:ascii="Arial" w:hAnsi="Arial" w:cs="Arial"/>
                <w:sz w:val="20"/>
                <w:szCs w:val="20"/>
              </w:rPr>
            </w:pPr>
          </w:p>
        </w:tc>
        <w:tc>
          <w:tcPr>
            <w:tcW w:w="3969" w:type="dxa"/>
            <w:tcBorders>
              <w:left w:val="single" w:sz="4" w:space="0" w:color="auto"/>
              <w:right w:val="single" w:sz="4" w:space="0" w:color="auto"/>
            </w:tcBorders>
            <w:vAlign w:val="center"/>
          </w:tcPr>
          <w:p w14:paraId="4F45010E" w14:textId="0DB4CC41" w:rsidR="00512804" w:rsidRPr="004618FA" w:rsidRDefault="00512804" w:rsidP="00F43655">
            <w:pPr>
              <w:numPr>
                <w:ilvl w:val="0"/>
                <w:numId w:val="1"/>
              </w:numPr>
              <w:spacing w:before="60" w:after="60"/>
              <w:ind w:left="284" w:hanging="227"/>
              <w:rPr>
                <w:rFonts w:ascii="Arial" w:hAnsi="Arial" w:cs="Arial"/>
                <w:sz w:val="20"/>
                <w:szCs w:val="20"/>
              </w:rPr>
            </w:pPr>
            <w:r w:rsidRPr="004618FA">
              <w:rPr>
                <w:rFonts w:ascii="Arial" w:hAnsi="Arial" w:cs="Arial"/>
                <w:sz w:val="20"/>
                <w:szCs w:val="20"/>
              </w:rPr>
              <w:t xml:space="preserve">Clarity and depth of analysis of cases on </w:t>
            </w:r>
            <w:r w:rsidR="003B1047" w:rsidRPr="004618FA">
              <w:rPr>
                <w:rFonts w:ascii="Arial" w:hAnsi="Arial" w:cs="Arial"/>
                <w:sz w:val="20"/>
                <w:szCs w:val="20"/>
              </w:rPr>
              <w:t>risk management applications of derivative</w:t>
            </w:r>
            <w:r w:rsidR="002E268E" w:rsidRPr="004618FA">
              <w:rPr>
                <w:rFonts w:ascii="Arial" w:hAnsi="Arial" w:cs="Arial"/>
                <w:sz w:val="20"/>
                <w:szCs w:val="20"/>
              </w:rPr>
              <w:t>s</w:t>
            </w:r>
            <w:r w:rsidR="003B1047" w:rsidRPr="004618FA">
              <w:rPr>
                <w:rFonts w:ascii="Arial" w:hAnsi="Arial" w:cs="Arial"/>
                <w:sz w:val="20"/>
                <w:szCs w:val="20"/>
              </w:rPr>
              <w:t xml:space="preserve"> strategies</w:t>
            </w:r>
          </w:p>
          <w:p w14:paraId="09F1DC86" w14:textId="2001EC30" w:rsidR="00512804" w:rsidRPr="004618FA" w:rsidRDefault="00512804" w:rsidP="00F43655">
            <w:pPr>
              <w:numPr>
                <w:ilvl w:val="0"/>
                <w:numId w:val="1"/>
              </w:numPr>
              <w:spacing w:before="60" w:after="60"/>
              <w:ind w:left="284" w:hanging="227"/>
              <w:rPr>
                <w:rFonts w:ascii="Arial" w:hAnsi="Arial" w:cs="Arial"/>
                <w:sz w:val="20"/>
                <w:szCs w:val="20"/>
              </w:rPr>
            </w:pPr>
            <w:r w:rsidRPr="004618FA">
              <w:rPr>
                <w:rFonts w:ascii="Arial" w:hAnsi="Arial" w:cs="Arial"/>
                <w:sz w:val="20"/>
                <w:szCs w:val="20"/>
              </w:rPr>
              <w:t>Quality of work in a team of students</w:t>
            </w:r>
          </w:p>
          <w:p w14:paraId="42A7BDE2" w14:textId="298B7793" w:rsidR="00512804" w:rsidRPr="004618FA" w:rsidRDefault="00512804" w:rsidP="00F43655">
            <w:pPr>
              <w:numPr>
                <w:ilvl w:val="0"/>
                <w:numId w:val="1"/>
              </w:numPr>
              <w:spacing w:before="60" w:after="60"/>
              <w:ind w:left="284" w:hanging="227"/>
              <w:rPr>
                <w:rFonts w:ascii="Arial" w:hAnsi="Arial" w:cs="Arial"/>
                <w:sz w:val="20"/>
                <w:szCs w:val="20"/>
              </w:rPr>
            </w:pPr>
            <w:r w:rsidRPr="004618FA">
              <w:rPr>
                <w:rFonts w:ascii="Arial" w:hAnsi="Arial" w:cs="Arial"/>
                <w:sz w:val="20"/>
                <w:szCs w:val="20"/>
              </w:rPr>
              <w:t>Clarity of speech and ideas and quality of argument, introduction and conclusion in the presentation of the group reports.</w:t>
            </w:r>
          </w:p>
        </w:tc>
        <w:tc>
          <w:tcPr>
            <w:tcW w:w="1984" w:type="dxa"/>
            <w:tcBorders>
              <w:top w:val="single" w:sz="4" w:space="0" w:color="auto"/>
              <w:left w:val="single" w:sz="4" w:space="0" w:color="auto"/>
              <w:bottom w:val="single" w:sz="4" w:space="0" w:color="auto"/>
              <w:right w:val="single" w:sz="4" w:space="0" w:color="auto"/>
            </w:tcBorders>
            <w:vAlign w:val="center"/>
          </w:tcPr>
          <w:p w14:paraId="382C7133" w14:textId="3F0F8E30" w:rsidR="00512804" w:rsidRPr="004618FA" w:rsidRDefault="00BA7F1F" w:rsidP="00BA7F1F">
            <w:pPr>
              <w:ind w:left="57"/>
              <w:rPr>
                <w:rFonts w:ascii="Arial" w:hAnsi="Arial" w:cs="Arial"/>
                <w:sz w:val="20"/>
                <w:szCs w:val="20"/>
              </w:rPr>
            </w:pPr>
            <w:r w:rsidRPr="004618FA">
              <w:rPr>
                <w:rFonts w:ascii="Arial" w:hAnsi="Arial" w:cs="Arial"/>
                <w:b/>
                <w:sz w:val="20"/>
                <w:szCs w:val="20"/>
              </w:rPr>
              <w:t>Group r</w:t>
            </w:r>
            <w:r w:rsidR="00512804" w:rsidRPr="004618FA">
              <w:rPr>
                <w:rFonts w:ascii="Arial" w:hAnsi="Arial" w:cs="Arial"/>
                <w:b/>
                <w:sz w:val="20"/>
                <w:szCs w:val="20"/>
              </w:rPr>
              <w:t>eports</w:t>
            </w:r>
            <w:r w:rsidRPr="004618FA">
              <w:rPr>
                <w:rFonts w:ascii="Arial" w:hAnsi="Arial" w:cs="Arial"/>
                <w:b/>
                <w:sz w:val="20"/>
                <w:szCs w:val="20"/>
              </w:rPr>
              <w:t xml:space="preserve"> and individual assignments   </w:t>
            </w:r>
            <w:r w:rsidR="00512804" w:rsidRPr="004618FA">
              <w:rPr>
                <w:rFonts w:ascii="Arial" w:hAnsi="Arial" w:cs="Arial"/>
                <w:sz w:val="20"/>
                <w:szCs w:val="20"/>
              </w:rPr>
              <w:t>and their</w:t>
            </w:r>
            <w:r w:rsidR="00512804" w:rsidRPr="004618FA">
              <w:rPr>
                <w:rFonts w:ascii="Arial" w:hAnsi="Arial" w:cs="Arial"/>
                <w:b/>
                <w:sz w:val="20"/>
                <w:szCs w:val="20"/>
              </w:rPr>
              <w:t xml:space="preserve"> oral presentation</w:t>
            </w:r>
          </w:p>
        </w:tc>
        <w:tc>
          <w:tcPr>
            <w:tcW w:w="1701" w:type="dxa"/>
            <w:tcBorders>
              <w:top w:val="single" w:sz="4" w:space="0" w:color="auto"/>
              <w:left w:val="single" w:sz="4" w:space="0" w:color="auto"/>
              <w:bottom w:val="single" w:sz="4" w:space="0" w:color="auto"/>
              <w:right w:val="single" w:sz="4" w:space="0" w:color="auto"/>
            </w:tcBorders>
            <w:vAlign w:val="center"/>
          </w:tcPr>
          <w:p w14:paraId="1BFF9329" w14:textId="4B46E464" w:rsidR="00512804" w:rsidRPr="004618FA" w:rsidRDefault="00512804" w:rsidP="00DF3ADB">
            <w:pPr>
              <w:ind w:left="57"/>
              <w:jc w:val="center"/>
              <w:rPr>
                <w:rFonts w:ascii="Arial" w:hAnsi="Arial" w:cs="Arial"/>
                <w:b/>
                <w:sz w:val="20"/>
                <w:szCs w:val="20"/>
              </w:rPr>
            </w:pPr>
            <w:r w:rsidRPr="004618FA">
              <w:rPr>
                <w:rFonts w:ascii="Arial" w:hAnsi="Arial" w:cs="Arial"/>
                <w:b/>
                <w:sz w:val="20"/>
                <w:szCs w:val="20"/>
              </w:rPr>
              <w:t>40%</w:t>
            </w:r>
          </w:p>
        </w:tc>
      </w:tr>
      <w:tr w:rsidR="00512804" w:rsidRPr="004618FA" w14:paraId="03B7DC00" w14:textId="77777777" w:rsidTr="00F0209F">
        <w:trPr>
          <w:trHeight w:val="2074"/>
        </w:trPr>
        <w:tc>
          <w:tcPr>
            <w:tcW w:w="2235" w:type="dxa"/>
            <w:vMerge/>
            <w:tcBorders>
              <w:left w:val="single" w:sz="4" w:space="0" w:color="auto"/>
              <w:right w:val="single" w:sz="4" w:space="0" w:color="auto"/>
            </w:tcBorders>
            <w:vAlign w:val="center"/>
          </w:tcPr>
          <w:p w14:paraId="03C16DCC" w14:textId="77777777" w:rsidR="00512804" w:rsidRPr="004618FA" w:rsidRDefault="00512804" w:rsidP="00512804">
            <w:pPr>
              <w:ind w:left="57"/>
              <w:rPr>
                <w:rFonts w:ascii="Arial" w:hAnsi="Arial" w:cs="Arial"/>
                <w:sz w:val="20"/>
                <w:szCs w:val="20"/>
              </w:rPr>
            </w:pPr>
          </w:p>
        </w:tc>
        <w:tc>
          <w:tcPr>
            <w:tcW w:w="3969" w:type="dxa"/>
            <w:tcBorders>
              <w:left w:val="single" w:sz="4" w:space="0" w:color="auto"/>
              <w:right w:val="single" w:sz="4" w:space="0" w:color="auto"/>
            </w:tcBorders>
            <w:vAlign w:val="center"/>
          </w:tcPr>
          <w:p w14:paraId="7B5FB34B" w14:textId="2EBA3B72" w:rsidR="00512804" w:rsidRPr="004618FA" w:rsidRDefault="00512804" w:rsidP="00F43655">
            <w:pPr>
              <w:numPr>
                <w:ilvl w:val="0"/>
                <w:numId w:val="1"/>
              </w:numPr>
              <w:spacing w:before="60" w:after="60"/>
              <w:ind w:left="284" w:hanging="227"/>
              <w:rPr>
                <w:rFonts w:ascii="Arial" w:eastAsia="Times New Roman" w:hAnsi="Arial" w:cs="Arial"/>
                <w:sz w:val="20"/>
                <w:szCs w:val="20"/>
                <w:shd w:val="clear" w:color="auto" w:fill="FFFFFF"/>
              </w:rPr>
            </w:pPr>
            <w:r w:rsidRPr="004618FA">
              <w:rPr>
                <w:rFonts w:ascii="Arial" w:eastAsia="Times New Roman" w:hAnsi="Arial" w:cs="Arial"/>
                <w:sz w:val="20"/>
                <w:szCs w:val="20"/>
                <w:shd w:val="clear" w:color="auto" w:fill="FFFFFF"/>
              </w:rPr>
              <w:t>Frequency of active participation in group discussions during lectures and seminars</w:t>
            </w:r>
          </w:p>
          <w:p w14:paraId="5CF61F8B" w14:textId="17F1944D" w:rsidR="00512804" w:rsidRPr="004618FA" w:rsidRDefault="00512804" w:rsidP="00F43655">
            <w:pPr>
              <w:numPr>
                <w:ilvl w:val="0"/>
                <w:numId w:val="1"/>
              </w:numPr>
              <w:spacing w:before="60" w:after="60"/>
              <w:ind w:left="284" w:hanging="227"/>
              <w:rPr>
                <w:rFonts w:ascii="Arial" w:eastAsia="Times New Roman" w:hAnsi="Arial" w:cs="Arial"/>
                <w:sz w:val="20"/>
                <w:szCs w:val="20"/>
                <w:shd w:val="clear" w:color="auto" w:fill="FFFFFF"/>
              </w:rPr>
            </w:pPr>
            <w:r w:rsidRPr="004618FA">
              <w:rPr>
                <w:rFonts w:ascii="Arial" w:eastAsia="Times New Roman" w:hAnsi="Arial" w:cs="Arial"/>
                <w:sz w:val="20"/>
                <w:szCs w:val="20"/>
                <w:shd w:val="clear" w:color="auto" w:fill="FFFFFF"/>
              </w:rPr>
              <w:t>Clarity of speech and quality of arguments given in group discussions</w:t>
            </w:r>
          </w:p>
          <w:p w14:paraId="2E9DD585" w14:textId="64A30058" w:rsidR="00512804" w:rsidRPr="004618FA" w:rsidRDefault="00512804" w:rsidP="00F43655">
            <w:pPr>
              <w:numPr>
                <w:ilvl w:val="0"/>
                <w:numId w:val="1"/>
              </w:numPr>
              <w:spacing w:before="60" w:after="60"/>
              <w:ind w:left="284" w:hanging="227"/>
              <w:rPr>
                <w:rFonts w:ascii="Arial" w:eastAsia="Times New Roman" w:hAnsi="Arial" w:cs="Arial"/>
                <w:sz w:val="20"/>
                <w:szCs w:val="20"/>
                <w:shd w:val="clear" w:color="auto" w:fill="FFFFFF"/>
              </w:rPr>
            </w:pPr>
            <w:r w:rsidRPr="004618FA">
              <w:rPr>
                <w:rFonts w:ascii="Arial" w:eastAsia="Times New Roman" w:hAnsi="Arial" w:cs="Arial"/>
                <w:sz w:val="20"/>
                <w:szCs w:val="20"/>
                <w:shd w:val="clear" w:color="auto" w:fill="FFFFFF"/>
              </w:rPr>
              <w:t>Accuracy of oral responses to random calling in class by the instructor</w:t>
            </w:r>
          </w:p>
        </w:tc>
        <w:tc>
          <w:tcPr>
            <w:tcW w:w="1984" w:type="dxa"/>
            <w:tcBorders>
              <w:top w:val="single" w:sz="4" w:space="0" w:color="auto"/>
              <w:left w:val="single" w:sz="4" w:space="0" w:color="auto"/>
              <w:bottom w:val="single" w:sz="4" w:space="0" w:color="auto"/>
              <w:right w:val="single" w:sz="4" w:space="0" w:color="auto"/>
            </w:tcBorders>
            <w:vAlign w:val="center"/>
          </w:tcPr>
          <w:p w14:paraId="781521CF" w14:textId="724B8752" w:rsidR="00512804" w:rsidRPr="004618FA" w:rsidRDefault="00512804" w:rsidP="00512804">
            <w:pPr>
              <w:ind w:left="57"/>
              <w:rPr>
                <w:rFonts w:ascii="Arial" w:hAnsi="Arial" w:cs="Arial"/>
                <w:b/>
                <w:sz w:val="20"/>
                <w:szCs w:val="20"/>
              </w:rPr>
            </w:pPr>
            <w:r w:rsidRPr="004618FA">
              <w:rPr>
                <w:rFonts w:ascii="Arial" w:hAnsi="Arial" w:cs="Arial"/>
                <w:b/>
                <w:sz w:val="20"/>
                <w:szCs w:val="20"/>
              </w:rPr>
              <w:t>Class participation</w:t>
            </w:r>
          </w:p>
        </w:tc>
        <w:tc>
          <w:tcPr>
            <w:tcW w:w="1701" w:type="dxa"/>
            <w:tcBorders>
              <w:top w:val="single" w:sz="4" w:space="0" w:color="auto"/>
              <w:left w:val="single" w:sz="4" w:space="0" w:color="auto"/>
              <w:bottom w:val="single" w:sz="4" w:space="0" w:color="auto"/>
              <w:right w:val="single" w:sz="4" w:space="0" w:color="auto"/>
            </w:tcBorders>
            <w:vAlign w:val="center"/>
          </w:tcPr>
          <w:p w14:paraId="5DBF01E0" w14:textId="6B2DDD18" w:rsidR="00512804" w:rsidRPr="004618FA" w:rsidRDefault="00512804" w:rsidP="00512804">
            <w:pPr>
              <w:ind w:left="57"/>
              <w:jc w:val="center"/>
              <w:rPr>
                <w:rFonts w:ascii="Arial" w:hAnsi="Arial" w:cs="Arial"/>
                <w:b/>
                <w:sz w:val="20"/>
                <w:szCs w:val="20"/>
              </w:rPr>
            </w:pPr>
            <w:r w:rsidRPr="004618FA">
              <w:rPr>
                <w:rFonts w:ascii="Arial" w:hAnsi="Arial" w:cs="Arial"/>
                <w:b/>
                <w:sz w:val="20"/>
                <w:szCs w:val="20"/>
              </w:rPr>
              <w:t>10%</w:t>
            </w:r>
          </w:p>
        </w:tc>
      </w:tr>
      <w:tr w:rsidR="00512804" w:rsidRPr="004618FA" w14:paraId="2486F987" w14:textId="77777777" w:rsidTr="00DF3ADB">
        <w:trPr>
          <w:trHeight w:val="255"/>
        </w:trPr>
        <w:tc>
          <w:tcPr>
            <w:tcW w:w="9889" w:type="dxa"/>
            <w:gridSpan w:val="4"/>
            <w:tcBorders>
              <w:left w:val="single" w:sz="4" w:space="0" w:color="auto"/>
              <w:right w:val="single" w:sz="4" w:space="0" w:color="auto"/>
            </w:tcBorders>
            <w:vAlign w:val="center"/>
          </w:tcPr>
          <w:p w14:paraId="191A644F" w14:textId="216E4E44" w:rsidR="00512804" w:rsidRPr="004618FA" w:rsidRDefault="00512804" w:rsidP="00512804">
            <w:pPr>
              <w:ind w:left="57"/>
              <w:rPr>
                <w:rFonts w:ascii="Arial" w:hAnsi="Arial" w:cs="Arial"/>
                <w:sz w:val="20"/>
                <w:szCs w:val="20"/>
              </w:rPr>
            </w:pPr>
            <w:r w:rsidRPr="004618FA">
              <w:rPr>
                <w:rFonts w:ascii="Arial" w:hAnsi="Arial" w:cs="Arial"/>
                <w:b/>
                <w:sz w:val="20"/>
                <w:szCs w:val="20"/>
              </w:rPr>
              <w:t xml:space="preserve">10.6 </w:t>
            </w:r>
            <w:r w:rsidRPr="004618FA">
              <w:rPr>
                <w:rFonts w:ascii="Arial" w:hAnsi="Arial" w:cs="Arial"/>
                <w:sz w:val="20"/>
                <w:szCs w:val="20"/>
              </w:rPr>
              <w:t>Minimum performance standard</w:t>
            </w:r>
          </w:p>
        </w:tc>
      </w:tr>
      <w:tr w:rsidR="00512804" w:rsidRPr="004618FA" w14:paraId="3D46DE32" w14:textId="77777777" w:rsidTr="00F43655">
        <w:trPr>
          <w:trHeight w:val="1616"/>
        </w:trPr>
        <w:tc>
          <w:tcPr>
            <w:tcW w:w="9889" w:type="dxa"/>
            <w:gridSpan w:val="4"/>
            <w:tcBorders>
              <w:left w:val="single" w:sz="4" w:space="0" w:color="auto"/>
              <w:right w:val="single" w:sz="4" w:space="0" w:color="auto"/>
            </w:tcBorders>
            <w:vAlign w:val="center"/>
          </w:tcPr>
          <w:p w14:paraId="7C83D493" w14:textId="4209E3B8" w:rsidR="008F4568" w:rsidRPr="004618FA" w:rsidRDefault="00512804" w:rsidP="008F4568">
            <w:pPr>
              <w:numPr>
                <w:ilvl w:val="0"/>
                <w:numId w:val="1"/>
              </w:numPr>
              <w:ind w:left="284" w:hanging="227"/>
              <w:rPr>
                <w:rFonts w:ascii="Arial" w:hAnsi="Arial" w:cs="Arial"/>
                <w:sz w:val="20"/>
                <w:szCs w:val="20"/>
              </w:rPr>
            </w:pPr>
            <w:r w:rsidRPr="004618FA">
              <w:rPr>
                <w:rFonts w:ascii="Arial" w:hAnsi="Arial" w:cs="Arial"/>
                <w:sz w:val="20"/>
                <w:szCs w:val="20"/>
              </w:rPr>
              <w:t xml:space="preserve">Demonstration of the </w:t>
            </w:r>
            <w:r w:rsidR="008F4568" w:rsidRPr="004618FA">
              <w:rPr>
                <w:rFonts w:ascii="Arial" w:hAnsi="Arial" w:cs="Arial"/>
                <w:sz w:val="20"/>
                <w:szCs w:val="20"/>
              </w:rPr>
              <w:t>knowledge</w:t>
            </w:r>
            <w:r w:rsidR="00F43655" w:rsidRPr="004618FA">
              <w:rPr>
                <w:rFonts w:ascii="Arial" w:hAnsi="Arial" w:cs="Arial"/>
                <w:sz w:val="20"/>
                <w:szCs w:val="20"/>
              </w:rPr>
              <w:t xml:space="preserve"> and skills</w:t>
            </w:r>
            <w:r w:rsidR="008F4568" w:rsidRPr="004618FA">
              <w:rPr>
                <w:rFonts w:ascii="Arial" w:hAnsi="Arial" w:cs="Arial"/>
                <w:sz w:val="20"/>
                <w:szCs w:val="20"/>
              </w:rPr>
              <w:t xml:space="preserve"> </w:t>
            </w:r>
            <w:r w:rsidRPr="004618FA">
              <w:rPr>
                <w:rFonts w:ascii="Arial" w:hAnsi="Arial" w:cs="Arial"/>
                <w:sz w:val="20"/>
                <w:szCs w:val="20"/>
              </w:rPr>
              <w:t xml:space="preserve">to identify, analyze and interpret </w:t>
            </w:r>
            <w:r w:rsidR="008F4568" w:rsidRPr="004618FA">
              <w:rPr>
                <w:rFonts w:ascii="Arial" w:hAnsi="Arial" w:cs="Arial"/>
                <w:sz w:val="20"/>
                <w:szCs w:val="20"/>
              </w:rPr>
              <w:t xml:space="preserve">the theoretical and practical aspects of </w:t>
            </w:r>
            <w:r w:rsidR="00BA7F1F" w:rsidRPr="004618FA">
              <w:rPr>
                <w:rFonts w:ascii="Arial" w:hAnsi="Arial" w:cs="Arial"/>
                <w:sz w:val="20"/>
                <w:szCs w:val="20"/>
              </w:rPr>
              <w:t>pricing and valuation of derivative instruments</w:t>
            </w:r>
            <w:r w:rsidR="00F43655" w:rsidRPr="004618FA">
              <w:rPr>
                <w:rFonts w:ascii="Arial" w:hAnsi="Arial" w:cs="Arial"/>
                <w:sz w:val="20"/>
                <w:szCs w:val="20"/>
              </w:rPr>
              <w:t xml:space="preserve"> and to apply </w:t>
            </w:r>
            <w:r w:rsidR="00BA7F1F" w:rsidRPr="004618FA">
              <w:rPr>
                <w:rFonts w:ascii="Arial" w:hAnsi="Arial" w:cs="Arial"/>
                <w:sz w:val="20"/>
                <w:szCs w:val="20"/>
              </w:rPr>
              <w:t>derivatives strategies in portfolio and corporate risk management</w:t>
            </w:r>
            <w:r w:rsidR="00F43655" w:rsidRPr="004618FA">
              <w:rPr>
                <w:rFonts w:ascii="Arial" w:hAnsi="Arial" w:cs="Arial"/>
                <w:sz w:val="20"/>
                <w:szCs w:val="20"/>
              </w:rPr>
              <w:t xml:space="preserve">. </w:t>
            </w:r>
          </w:p>
          <w:p w14:paraId="3A6D4064" w14:textId="703D61EC" w:rsidR="00512804" w:rsidRPr="004618FA" w:rsidRDefault="00512804" w:rsidP="00512804">
            <w:pPr>
              <w:numPr>
                <w:ilvl w:val="0"/>
                <w:numId w:val="1"/>
              </w:numPr>
              <w:ind w:left="284" w:hanging="227"/>
              <w:rPr>
                <w:rFonts w:ascii="Arial" w:hAnsi="Arial" w:cs="Arial"/>
                <w:sz w:val="20"/>
                <w:szCs w:val="20"/>
              </w:rPr>
            </w:pPr>
            <w:r w:rsidRPr="004618FA">
              <w:rPr>
                <w:rFonts w:ascii="Arial" w:hAnsi="Arial" w:cs="Arial"/>
                <w:sz w:val="20"/>
                <w:szCs w:val="20"/>
              </w:rPr>
              <w:t xml:space="preserve">Correct answers provided to at least half of questions in the final written examination. </w:t>
            </w:r>
          </w:p>
          <w:p w14:paraId="5948147D" w14:textId="668DD091" w:rsidR="00512804" w:rsidRPr="004618FA" w:rsidRDefault="00512804" w:rsidP="00F43655">
            <w:pPr>
              <w:numPr>
                <w:ilvl w:val="0"/>
                <w:numId w:val="1"/>
              </w:numPr>
              <w:ind w:left="284" w:hanging="227"/>
              <w:rPr>
                <w:rFonts w:ascii="Arial" w:hAnsi="Arial" w:cs="Arial"/>
                <w:sz w:val="20"/>
                <w:szCs w:val="20"/>
              </w:rPr>
            </w:pPr>
            <w:r w:rsidRPr="004618FA">
              <w:rPr>
                <w:rFonts w:ascii="Arial" w:hAnsi="Arial" w:cs="Arial"/>
                <w:sz w:val="20"/>
                <w:szCs w:val="20"/>
              </w:rPr>
              <w:t>A minimum passing grade of 5, computed as</w:t>
            </w:r>
            <w:r w:rsidR="00843A63">
              <w:rPr>
                <w:rFonts w:ascii="Arial" w:hAnsi="Arial" w:cs="Arial"/>
                <w:sz w:val="20"/>
                <w:szCs w:val="20"/>
              </w:rPr>
              <w:t xml:space="preserve"> </w:t>
            </w:r>
            <w:r w:rsidR="00843A63">
              <w:rPr>
                <w:rFonts w:ascii="Arial" w:hAnsi="Arial" w:cs="Arial"/>
                <w:i/>
                <w:sz w:val="20"/>
                <w:szCs w:val="20"/>
              </w:rPr>
              <w:t>F = 0.5 x E + 0.4 x G + 0.1 x P</w:t>
            </w:r>
            <w:r w:rsidRPr="004618FA">
              <w:rPr>
                <w:rFonts w:ascii="Arial" w:hAnsi="Arial" w:cs="Arial"/>
                <w:sz w:val="20"/>
                <w:szCs w:val="20"/>
              </w:rPr>
              <w:t xml:space="preserve">, where F – final </w:t>
            </w:r>
            <w:r w:rsidR="001E557B" w:rsidRPr="004618FA">
              <w:rPr>
                <w:rFonts w:ascii="Arial" w:hAnsi="Arial" w:cs="Arial"/>
                <w:sz w:val="20"/>
                <w:szCs w:val="20"/>
              </w:rPr>
              <w:t>grade, E</w:t>
            </w:r>
            <w:r w:rsidR="00F43655" w:rsidRPr="004618FA">
              <w:rPr>
                <w:rFonts w:ascii="Arial" w:hAnsi="Arial" w:cs="Arial"/>
                <w:sz w:val="20"/>
                <w:szCs w:val="20"/>
              </w:rPr>
              <w:t xml:space="preserve"> – final exam grade, </w:t>
            </w:r>
            <w:r w:rsidRPr="004618FA">
              <w:rPr>
                <w:rFonts w:ascii="Arial" w:hAnsi="Arial" w:cs="Arial"/>
                <w:sz w:val="20"/>
                <w:szCs w:val="20"/>
              </w:rPr>
              <w:t xml:space="preserve">G – group coursework grades, </w:t>
            </w:r>
            <w:r w:rsidR="00F43655" w:rsidRPr="004618FA">
              <w:rPr>
                <w:rFonts w:ascii="Arial" w:hAnsi="Arial" w:cs="Arial"/>
                <w:sz w:val="20"/>
                <w:szCs w:val="20"/>
              </w:rPr>
              <w:t xml:space="preserve">P – class participation </w:t>
            </w:r>
            <w:r w:rsidRPr="004618FA">
              <w:rPr>
                <w:rFonts w:ascii="Arial" w:hAnsi="Arial" w:cs="Arial"/>
                <w:sz w:val="20"/>
                <w:szCs w:val="20"/>
              </w:rPr>
              <w:t>grade.</w:t>
            </w:r>
          </w:p>
        </w:tc>
      </w:tr>
    </w:tbl>
    <w:p w14:paraId="2F43BB41" w14:textId="77777777" w:rsidR="00F43655" w:rsidRPr="004618FA" w:rsidRDefault="00F43655" w:rsidP="001A3630">
      <w:pPr>
        <w:rPr>
          <w:rFonts w:ascii="Arial" w:hAnsi="Arial" w:cs="Arial"/>
          <w:sz w:val="20"/>
        </w:rPr>
      </w:pPr>
    </w:p>
    <w:p w14:paraId="4B356776" w14:textId="77777777" w:rsidR="002F25AE" w:rsidRPr="004618FA" w:rsidRDefault="002F25AE" w:rsidP="001A3630">
      <w:pPr>
        <w:rPr>
          <w:rFonts w:ascii="Arial" w:hAnsi="Arial" w:cs="Arial"/>
          <w:sz w:val="20"/>
        </w:rPr>
      </w:pPr>
    </w:p>
    <w:tbl>
      <w:tblPr>
        <w:tblW w:w="9648" w:type="dxa"/>
        <w:tblLook w:val="01E0" w:firstRow="1" w:lastRow="1" w:firstColumn="1" w:lastColumn="1" w:noHBand="0" w:noVBand="0"/>
      </w:tblPr>
      <w:tblGrid>
        <w:gridCol w:w="2448"/>
        <w:gridCol w:w="1980"/>
        <w:gridCol w:w="1800"/>
        <w:gridCol w:w="3420"/>
      </w:tblGrid>
      <w:tr w:rsidR="00DB35C0" w:rsidRPr="004618FA" w14:paraId="51DBC9B0" w14:textId="77777777" w:rsidTr="00DF3ADB">
        <w:tc>
          <w:tcPr>
            <w:tcW w:w="2448" w:type="dxa"/>
          </w:tcPr>
          <w:p w14:paraId="4BB6273B" w14:textId="77777777" w:rsidR="00DB35C0" w:rsidRPr="004618FA" w:rsidRDefault="00DB35C0" w:rsidP="00DF3ADB">
            <w:pPr>
              <w:ind w:left="57"/>
              <w:rPr>
                <w:rFonts w:ascii="Arial" w:hAnsi="Arial" w:cs="Arial"/>
                <w:sz w:val="20"/>
                <w:szCs w:val="20"/>
              </w:rPr>
            </w:pPr>
            <w:r w:rsidRPr="004618FA">
              <w:rPr>
                <w:rFonts w:ascii="Arial" w:hAnsi="Arial" w:cs="Arial"/>
                <w:sz w:val="20"/>
                <w:szCs w:val="20"/>
              </w:rPr>
              <w:t>Date</w:t>
            </w:r>
          </w:p>
        </w:tc>
        <w:tc>
          <w:tcPr>
            <w:tcW w:w="3780" w:type="dxa"/>
            <w:gridSpan w:val="2"/>
          </w:tcPr>
          <w:p w14:paraId="260BF24E" w14:textId="77777777" w:rsidR="00DB35C0" w:rsidRPr="004618FA" w:rsidRDefault="00DB35C0" w:rsidP="00DF3ADB">
            <w:pPr>
              <w:ind w:left="57"/>
              <w:rPr>
                <w:rFonts w:ascii="Arial" w:hAnsi="Arial" w:cs="Arial"/>
                <w:sz w:val="20"/>
                <w:szCs w:val="20"/>
              </w:rPr>
            </w:pPr>
            <w:r w:rsidRPr="004618FA">
              <w:rPr>
                <w:rFonts w:ascii="Arial" w:hAnsi="Arial" w:cs="Arial"/>
                <w:sz w:val="20"/>
                <w:szCs w:val="20"/>
              </w:rPr>
              <w:t>Course Coordinator</w:t>
            </w:r>
          </w:p>
        </w:tc>
        <w:tc>
          <w:tcPr>
            <w:tcW w:w="3420" w:type="dxa"/>
          </w:tcPr>
          <w:p w14:paraId="335B5515" w14:textId="77777777" w:rsidR="00DB35C0" w:rsidRPr="004618FA" w:rsidRDefault="00DB35C0" w:rsidP="00DF3ADB">
            <w:pPr>
              <w:ind w:left="57"/>
              <w:rPr>
                <w:rFonts w:ascii="Arial" w:hAnsi="Arial" w:cs="Arial"/>
                <w:sz w:val="20"/>
                <w:szCs w:val="20"/>
              </w:rPr>
            </w:pPr>
            <w:r w:rsidRPr="004618FA">
              <w:rPr>
                <w:rFonts w:ascii="Arial" w:hAnsi="Arial" w:cs="Arial"/>
                <w:sz w:val="20"/>
                <w:szCs w:val="20"/>
              </w:rPr>
              <w:t>Seminar Coordinator</w:t>
            </w:r>
          </w:p>
        </w:tc>
      </w:tr>
      <w:tr w:rsidR="00DB35C0" w:rsidRPr="004618FA" w14:paraId="1829F85E" w14:textId="77777777" w:rsidTr="00DF3ADB">
        <w:tc>
          <w:tcPr>
            <w:tcW w:w="2448" w:type="dxa"/>
          </w:tcPr>
          <w:p w14:paraId="77D55494" w14:textId="001CB496" w:rsidR="00DB35C0" w:rsidRPr="004618FA" w:rsidRDefault="00F0209F" w:rsidP="00BA6D76">
            <w:pPr>
              <w:ind w:left="57"/>
              <w:rPr>
                <w:rFonts w:ascii="Arial" w:hAnsi="Arial" w:cs="Arial"/>
                <w:sz w:val="20"/>
                <w:szCs w:val="20"/>
              </w:rPr>
            </w:pPr>
            <w:r>
              <w:rPr>
                <w:rFonts w:ascii="Arial" w:hAnsi="Arial" w:cs="Arial"/>
                <w:sz w:val="20"/>
                <w:szCs w:val="20"/>
              </w:rPr>
              <w:t>2</w:t>
            </w:r>
            <w:r w:rsidR="00D71479">
              <w:rPr>
                <w:rFonts w:ascii="Arial" w:hAnsi="Arial" w:cs="Arial"/>
                <w:sz w:val="20"/>
                <w:szCs w:val="20"/>
              </w:rPr>
              <w:t>0</w:t>
            </w:r>
            <w:r w:rsidR="00DB35C0" w:rsidRPr="004618FA">
              <w:rPr>
                <w:rFonts w:ascii="Arial" w:hAnsi="Arial" w:cs="Arial"/>
                <w:sz w:val="20"/>
                <w:szCs w:val="20"/>
              </w:rPr>
              <w:t>.09.20</w:t>
            </w:r>
            <w:r w:rsidR="001E557B">
              <w:rPr>
                <w:rFonts w:ascii="Arial" w:hAnsi="Arial" w:cs="Arial"/>
                <w:sz w:val="20"/>
                <w:szCs w:val="20"/>
              </w:rPr>
              <w:t>2</w:t>
            </w:r>
            <w:r w:rsidR="00D71479">
              <w:rPr>
                <w:rFonts w:ascii="Arial" w:hAnsi="Arial" w:cs="Arial"/>
                <w:sz w:val="20"/>
                <w:szCs w:val="20"/>
              </w:rPr>
              <w:t>3</w:t>
            </w:r>
          </w:p>
        </w:tc>
        <w:tc>
          <w:tcPr>
            <w:tcW w:w="3780" w:type="dxa"/>
            <w:gridSpan w:val="2"/>
          </w:tcPr>
          <w:p w14:paraId="4E1AA455" w14:textId="77777777" w:rsidR="00DB35C0" w:rsidRPr="004618FA" w:rsidRDefault="00DB35C0" w:rsidP="00DF3ADB">
            <w:pPr>
              <w:ind w:left="57"/>
              <w:rPr>
                <w:rFonts w:ascii="Arial" w:hAnsi="Arial" w:cs="Arial"/>
                <w:sz w:val="20"/>
                <w:szCs w:val="20"/>
              </w:rPr>
            </w:pPr>
            <w:r w:rsidRPr="004618FA">
              <w:rPr>
                <w:rFonts w:ascii="Arial" w:hAnsi="Arial" w:cs="Arial"/>
                <w:sz w:val="20"/>
                <w:szCs w:val="20"/>
              </w:rPr>
              <w:t>Conf. dr. Silviu Ursu</w:t>
            </w:r>
          </w:p>
        </w:tc>
        <w:tc>
          <w:tcPr>
            <w:tcW w:w="3420" w:type="dxa"/>
          </w:tcPr>
          <w:p w14:paraId="6F1F2060" w14:textId="77777777" w:rsidR="00DB35C0" w:rsidRPr="004618FA" w:rsidRDefault="00DB35C0" w:rsidP="00DF3ADB">
            <w:pPr>
              <w:ind w:left="57"/>
              <w:rPr>
                <w:rFonts w:ascii="Arial" w:hAnsi="Arial" w:cs="Arial"/>
                <w:sz w:val="20"/>
                <w:szCs w:val="20"/>
              </w:rPr>
            </w:pPr>
            <w:r w:rsidRPr="004618FA">
              <w:rPr>
                <w:rFonts w:ascii="Arial" w:hAnsi="Arial" w:cs="Arial"/>
                <w:sz w:val="20"/>
                <w:szCs w:val="20"/>
              </w:rPr>
              <w:t>Conf. dr. Silviu Ursu</w:t>
            </w:r>
          </w:p>
        </w:tc>
      </w:tr>
      <w:tr w:rsidR="00DB35C0" w:rsidRPr="004618FA" w14:paraId="50FC1EE6" w14:textId="77777777" w:rsidTr="00DF3ADB">
        <w:tc>
          <w:tcPr>
            <w:tcW w:w="2448" w:type="dxa"/>
          </w:tcPr>
          <w:p w14:paraId="1D29DA6F" w14:textId="77777777" w:rsidR="00DB35C0" w:rsidRPr="004618FA" w:rsidRDefault="00DB35C0" w:rsidP="00DF3ADB">
            <w:pPr>
              <w:ind w:left="57"/>
              <w:rPr>
                <w:rFonts w:ascii="Arial" w:hAnsi="Arial" w:cs="Arial"/>
                <w:sz w:val="20"/>
                <w:szCs w:val="20"/>
              </w:rPr>
            </w:pPr>
          </w:p>
        </w:tc>
        <w:tc>
          <w:tcPr>
            <w:tcW w:w="3780" w:type="dxa"/>
            <w:gridSpan w:val="2"/>
          </w:tcPr>
          <w:p w14:paraId="69AD9536" w14:textId="77777777" w:rsidR="00DB35C0" w:rsidRPr="004618FA" w:rsidRDefault="00DB35C0" w:rsidP="00DF3ADB">
            <w:pPr>
              <w:ind w:left="57"/>
              <w:rPr>
                <w:rFonts w:ascii="Arial" w:hAnsi="Arial" w:cs="Arial"/>
                <w:sz w:val="20"/>
                <w:szCs w:val="20"/>
              </w:rPr>
            </w:pPr>
          </w:p>
          <w:p w14:paraId="43421DFF" w14:textId="77777777" w:rsidR="00DB35C0" w:rsidRPr="004618FA" w:rsidRDefault="00DB35C0" w:rsidP="00DF3ADB">
            <w:pPr>
              <w:ind w:left="57"/>
              <w:rPr>
                <w:rFonts w:ascii="Arial" w:hAnsi="Arial" w:cs="Arial"/>
                <w:sz w:val="20"/>
                <w:szCs w:val="20"/>
              </w:rPr>
            </w:pPr>
          </w:p>
        </w:tc>
        <w:tc>
          <w:tcPr>
            <w:tcW w:w="3420" w:type="dxa"/>
          </w:tcPr>
          <w:p w14:paraId="5A859042" w14:textId="77777777" w:rsidR="00DB35C0" w:rsidRPr="004618FA" w:rsidRDefault="00DB35C0" w:rsidP="00DF3ADB">
            <w:pPr>
              <w:ind w:left="57"/>
              <w:rPr>
                <w:rFonts w:ascii="Arial" w:hAnsi="Arial" w:cs="Arial"/>
                <w:sz w:val="20"/>
                <w:szCs w:val="20"/>
              </w:rPr>
            </w:pPr>
          </w:p>
        </w:tc>
      </w:tr>
      <w:tr w:rsidR="00DB35C0" w:rsidRPr="004618FA" w14:paraId="751F36FC" w14:textId="77777777" w:rsidTr="00DF3ADB">
        <w:trPr>
          <w:trHeight w:val="258"/>
        </w:trPr>
        <w:tc>
          <w:tcPr>
            <w:tcW w:w="4428" w:type="dxa"/>
            <w:gridSpan w:val="2"/>
          </w:tcPr>
          <w:p w14:paraId="733A3F1C" w14:textId="77777777" w:rsidR="00DB35C0" w:rsidRPr="004618FA" w:rsidRDefault="00DB35C0" w:rsidP="00DF3ADB">
            <w:pPr>
              <w:ind w:left="57"/>
              <w:rPr>
                <w:rFonts w:ascii="Arial" w:hAnsi="Arial" w:cs="Arial"/>
                <w:sz w:val="20"/>
                <w:szCs w:val="20"/>
              </w:rPr>
            </w:pPr>
            <w:r w:rsidRPr="004618FA">
              <w:rPr>
                <w:rFonts w:ascii="Arial" w:hAnsi="Arial" w:cs="Arial"/>
                <w:sz w:val="20"/>
                <w:szCs w:val="20"/>
              </w:rPr>
              <w:t>Date of approval</w:t>
            </w:r>
          </w:p>
        </w:tc>
        <w:tc>
          <w:tcPr>
            <w:tcW w:w="5220" w:type="dxa"/>
            <w:gridSpan w:val="2"/>
          </w:tcPr>
          <w:p w14:paraId="1C94020C" w14:textId="77777777" w:rsidR="00DB35C0" w:rsidRPr="004618FA" w:rsidRDefault="00DB35C0" w:rsidP="00DF3ADB">
            <w:pPr>
              <w:ind w:left="57"/>
              <w:rPr>
                <w:rFonts w:ascii="Arial" w:hAnsi="Arial" w:cs="Arial"/>
                <w:sz w:val="20"/>
                <w:szCs w:val="20"/>
              </w:rPr>
            </w:pPr>
            <w:r w:rsidRPr="004618FA">
              <w:rPr>
                <w:rFonts w:ascii="Arial" w:hAnsi="Arial" w:cs="Arial"/>
                <w:sz w:val="20"/>
                <w:szCs w:val="20"/>
              </w:rPr>
              <w:t>Head of Department</w:t>
            </w:r>
          </w:p>
        </w:tc>
      </w:tr>
      <w:tr w:rsidR="00DB35C0" w:rsidRPr="004618FA" w14:paraId="3B06A513" w14:textId="77777777" w:rsidTr="00DF3ADB">
        <w:tc>
          <w:tcPr>
            <w:tcW w:w="4428" w:type="dxa"/>
            <w:gridSpan w:val="2"/>
          </w:tcPr>
          <w:p w14:paraId="498D5D54" w14:textId="5B72C184" w:rsidR="00DB35C0" w:rsidRPr="004618FA" w:rsidRDefault="00BE720A" w:rsidP="00BA6D76">
            <w:pPr>
              <w:ind w:left="57"/>
              <w:rPr>
                <w:rFonts w:ascii="Arial" w:hAnsi="Arial" w:cs="Arial"/>
                <w:sz w:val="20"/>
                <w:szCs w:val="20"/>
              </w:rPr>
            </w:pPr>
            <w:r>
              <w:rPr>
                <w:rFonts w:ascii="Arial" w:hAnsi="Arial" w:cs="Arial"/>
                <w:noProof/>
                <w:sz w:val="20"/>
                <w:szCs w:val="20"/>
              </w:rPr>
              <w:t>2</w:t>
            </w:r>
            <w:r w:rsidR="00D71479">
              <w:rPr>
                <w:rFonts w:ascii="Arial" w:hAnsi="Arial" w:cs="Arial"/>
                <w:noProof/>
                <w:sz w:val="20"/>
                <w:szCs w:val="20"/>
              </w:rPr>
              <w:t>6</w:t>
            </w:r>
            <w:r>
              <w:rPr>
                <w:rFonts w:ascii="Arial" w:hAnsi="Arial" w:cs="Arial"/>
                <w:noProof/>
                <w:sz w:val="20"/>
                <w:szCs w:val="20"/>
              </w:rPr>
              <w:t>.09.202</w:t>
            </w:r>
            <w:r w:rsidR="00D71479">
              <w:rPr>
                <w:rFonts w:ascii="Arial" w:hAnsi="Arial" w:cs="Arial"/>
                <w:noProof/>
                <w:sz w:val="20"/>
                <w:szCs w:val="20"/>
              </w:rPr>
              <w:t>3</w:t>
            </w:r>
          </w:p>
        </w:tc>
        <w:tc>
          <w:tcPr>
            <w:tcW w:w="5220" w:type="dxa"/>
            <w:gridSpan w:val="2"/>
          </w:tcPr>
          <w:p w14:paraId="4F423C0D" w14:textId="77777777" w:rsidR="00DB35C0" w:rsidRPr="004618FA" w:rsidRDefault="00DB35C0" w:rsidP="00DF3ADB">
            <w:pPr>
              <w:ind w:left="57"/>
              <w:rPr>
                <w:rFonts w:ascii="Arial" w:hAnsi="Arial" w:cs="Arial"/>
                <w:sz w:val="20"/>
                <w:szCs w:val="20"/>
              </w:rPr>
            </w:pPr>
            <w:r w:rsidRPr="004618FA">
              <w:rPr>
                <w:rFonts w:ascii="Arial" w:hAnsi="Arial" w:cs="Arial"/>
                <w:sz w:val="20"/>
                <w:szCs w:val="20"/>
              </w:rPr>
              <w:t>Prof. dr. Ovidiu STOICA</w:t>
            </w:r>
          </w:p>
        </w:tc>
      </w:tr>
    </w:tbl>
    <w:p w14:paraId="2003B9AE" w14:textId="77777777" w:rsidR="00FF5F5D" w:rsidRPr="004618FA" w:rsidRDefault="00FF5F5D"/>
    <w:sectPr w:rsidR="00FF5F5D" w:rsidRPr="004618FA" w:rsidSect="00DB35C0">
      <w:headerReference w:type="default" r:id="rId7"/>
      <w:footerReference w:type="default" r:id="rId8"/>
      <w:pgSz w:w="11901" w:h="16840"/>
      <w:pgMar w:top="2268" w:right="1134" w:bottom="1418" w:left="1418" w:header="567"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7ED661" w14:textId="77777777" w:rsidR="00E32DA9" w:rsidRDefault="00E32DA9">
      <w:r>
        <w:separator/>
      </w:r>
    </w:p>
  </w:endnote>
  <w:endnote w:type="continuationSeparator" w:id="0">
    <w:p w14:paraId="66D85BF6" w14:textId="77777777" w:rsidR="00E32DA9" w:rsidRDefault="00E32D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Times">
    <w:altName w:val="Sylfaen"/>
    <w:panose1 w:val="00000500000000020000"/>
    <w:charset w:val="00"/>
    <w:family w:val="auto"/>
    <w:pitch w:val="variable"/>
    <w:sig w:usb0="E00002FF" w:usb1="5000205A" w:usb2="00000000" w:usb3="00000000" w:csb0="000001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2AFF" w:usb1="C000ACFF" w:usb2="00000009" w:usb3="00000000" w:csb0="000001FF" w:csb1="00000000"/>
  </w:font>
  <w:font w:name="Bold">
    <w:altName w:val="Cambria"/>
    <w:panose1 w:val="020B0604020202020204"/>
    <w:charset w:val="4D"/>
    <w:family w:val="auto"/>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E53C05" w14:textId="77777777" w:rsidR="003B1047" w:rsidRPr="00EA39ED" w:rsidRDefault="003B1047" w:rsidP="00DF3ADB">
    <w:pPr>
      <w:rPr>
        <w:rFonts w:ascii="Arial" w:hAnsi="Arial" w:cs="Arial"/>
        <w:b/>
        <w:bCs/>
      </w:rPr>
    </w:pPr>
  </w:p>
  <w:tbl>
    <w:tblPr>
      <w:tblW w:w="9889" w:type="dxa"/>
      <w:shd w:val="clear" w:color="auto" w:fill="07334D"/>
      <w:tblLook w:val="04A0" w:firstRow="1" w:lastRow="0" w:firstColumn="1" w:lastColumn="0" w:noHBand="0" w:noVBand="1"/>
    </w:tblPr>
    <w:tblGrid>
      <w:gridCol w:w="1668"/>
      <w:gridCol w:w="5811"/>
      <w:gridCol w:w="2410"/>
    </w:tblGrid>
    <w:tr w:rsidR="003B1047" w:rsidRPr="00EA39ED" w14:paraId="6AA5AC5D" w14:textId="77777777" w:rsidTr="00DF3ADB">
      <w:trPr>
        <w:trHeight w:hRule="exact" w:val="1077"/>
      </w:trPr>
      <w:tc>
        <w:tcPr>
          <w:tcW w:w="1668" w:type="dxa"/>
          <w:shd w:val="clear" w:color="auto" w:fill="07334D"/>
          <w:vAlign w:val="bottom"/>
        </w:tcPr>
        <w:p w14:paraId="2C3C5360" w14:textId="77777777" w:rsidR="003B1047" w:rsidRPr="00EA39ED" w:rsidRDefault="00E32DA9" w:rsidP="00DF3ADB">
          <w:pPr>
            <w:spacing w:line="276" w:lineRule="auto"/>
            <w:jc w:val="center"/>
            <w:outlineLvl w:val="0"/>
            <w:rPr>
              <w:rFonts w:ascii="Arial" w:hAnsi="Arial" w:cs="Arial"/>
              <w:bCs/>
              <w:sz w:val="18"/>
              <w:szCs w:val="18"/>
            </w:rPr>
          </w:pPr>
          <w:r>
            <w:rPr>
              <w:rFonts w:ascii="Arial" w:hAnsi="Arial" w:cs="Arial"/>
              <w:noProof/>
              <w:sz w:val="18"/>
              <w:szCs w:val="18"/>
            </w:rPr>
            <w:pict w14:anchorId="029C8DB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 o:spid="_x0000_i1025" type="#_x0000_t75" alt="Description: economie" style="width:41.35pt;height:47.05pt;visibility:visible;mso-width-percent:0;mso-height-percent:0;mso-width-percent:0;mso-height-percent:0">
                <v:imagedata r:id="rId1" o:title="economie"/>
              </v:shape>
            </w:pict>
          </w:r>
        </w:p>
      </w:tc>
      <w:tc>
        <w:tcPr>
          <w:tcW w:w="5811" w:type="dxa"/>
          <w:shd w:val="clear" w:color="auto" w:fill="07334D"/>
          <w:vAlign w:val="center"/>
        </w:tcPr>
        <w:p w14:paraId="21574F43" w14:textId="77777777" w:rsidR="003B1047" w:rsidRPr="00A66D0E" w:rsidRDefault="003B1047" w:rsidP="00DF3ADB">
          <w:pPr>
            <w:spacing w:before="120" w:line="360" w:lineRule="auto"/>
            <w:outlineLvl w:val="0"/>
            <w:rPr>
              <w:rFonts w:ascii="Arial" w:hAnsi="Arial" w:cs="Arial"/>
              <w:bCs/>
              <w:sz w:val="16"/>
              <w:szCs w:val="16"/>
            </w:rPr>
          </w:pPr>
          <w:r w:rsidRPr="00A66D0E">
            <w:rPr>
              <w:rFonts w:ascii="Arial" w:hAnsi="Arial" w:cs="Arial"/>
              <w:bCs/>
              <w:sz w:val="16"/>
              <w:szCs w:val="16"/>
            </w:rPr>
            <w:t>ALEXANDRU IOAN CUZA UNIVERSITY OF IASI</w:t>
          </w:r>
        </w:p>
        <w:p w14:paraId="2D887876" w14:textId="77777777" w:rsidR="003B1047" w:rsidRPr="00A66D0E" w:rsidRDefault="003B1047" w:rsidP="00DF3ADB">
          <w:pPr>
            <w:spacing w:line="360" w:lineRule="auto"/>
            <w:outlineLvl w:val="0"/>
            <w:rPr>
              <w:rFonts w:ascii="Arial" w:hAnsi="Arial" w:cs="Arial"/>
              <w:bCs/>
              <w:sz w:val="16"/>
              <w:szCs w:val="16"/>
            </w:rPr>
          </w:pPr>
          <w:r w:rsidRPr="00A66D0E">
            <w:rPr>
              <w:rFonts w:ascii="Arial" w:hAnsi="Arial" w:cs="Arial"/>
              <w:bCs/>
              <w:sz w:val="16"/>
              <w:szCs w:val="16"/>
            </w:rPr>
            <w:t>FACULTY OF ECONOMICS AND BUSINESS ADMINISTRATION</w:t>
          </w:r>
        </w:p>
        <w:p w14:paraId="67820667" w14:textId="77777777" w:rsidR="003B1047" w:rsidRPr="00EA39ED" w:rsidRDefault="003B1047" w:rsidP="00DF3ADB">
          <w:pPr>
            <w:spacing w:line="360" w:lineRule="auto"/>
            <w:outlineLvl w:val="0"/>
            <w:rPr>
              <w:rFonts w:ascii="Arial" w:hAnsi="Arial" w:cs="Arial"/>
              <w:bCs/>
              <w:sz w:val="16"/>
              <w:szCs w:val="16"/>
            </w:rPr>
          </w:pPr>
          <w:r w:rsidRPr="00A66D0E">
            <w:rPr>
              <w:rFonts w:ascii="Arial" w:hAnsi="Arial" w:cs="Arial"/>
              <w:bCs/>
              <w:sz w:val="16"/>
              <w:szCs w:val="16"/>
            </w:rPr>
            <w:t>DEPARTMENT OF FINANCE, MONEY AND PUBLIC ADMINISTRATION</w:t>
          </w:r>
        </w:p>
      </w:tc>
      <w:tc>
        <w:tcPr>
          <w:tcW w:w="2410" w:type="dxa"/>
          <w:shd w:val="clear" w:color="auto" w:fill="07334D"/>
          <w:vAlign w:val="center"/>
        </w:tcPr>
        <w:p w14:paraId="023C9ED3" w14:textId="77777777" w:rsidR="003B1047" w:rsidRPr="00EA39ED" w:rsidRDefault="003B1047" w:rsidP="00DF3ADB">
          <w:pPr>
            <w:jc w:val="center"/>
            <w:outlineLvl w:val="0"/>
            <w:rPr>
              <w:rFonts w:ascii="Arial" w:hAnsi="Arial" w:cs="Arial"/>
              <w:bCs/>
              <w:sz w:val="16"/>
              <w:szCs w:val="16"/>
            </w:rPr>
          </w:pPr>
        </w:p>
      </w:tc>
    </w:tr>
  </w:tbl>
  <w:p w14:paraId="70D24FF7" w14:textId="77777777" w:rsidR="003B1047" w:rsidRPr="00EA39ED" w:rsidRDefault="003B1047" w:rsidP="00DF3ADB">
    <w:pPr>
      <w:pStyle w:val="Footer"/>
      <w:rPr>
        <w:rFonts w:ascii="Arial" w:hAnsi="Arial"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CEB5B6" w14:textId="77777777" w:rsidR="00E32DA9" w:rsidRDefault="00E32DA9">
      <w:r>
        <w:separator/>
      </w:r>
    </w:p>
  </w:footnote>
  <w:footnote w:type="continuationSeparator" w:id="0">
    <w:p w14:paraId="65AE1FC2" w14:textId="77777777" w:rsidR="00E32DA9" w:rsidRDefault="00E32D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C6481B" w14:textId="77777777" w:rsidR="003B1047" w:rsidRDefault="00E32DA9" w:rsidP="00DF3ADB">
    <w:pPr>
      <w:pStyle w:val="Header"/>
      <w:ind w:left="-142"/>
    </w:pPr>
    <w:r>
      <w:rPr>
        <w:rFonts w:ascii="Calibri" w:hAnsi="Calibri" w:cs="Bold"/>
        <w:b/>
        <w:noProof/>
        <w:color w:val="808080"/>
        <w:sz w:val="36"/>
        <w:szCs w:val="28"/>
      </w:rPr>
      <w:pict w14:anchorId="47682D3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6" type="#_x0000_t75" alt="" style="width:496.15pt;height:84.85pt;visibility:visible;mso-width-percent:0;mso-height-percent:0;mso-width-percent:0;mso-height-percent:0">
          <v:imagedata r:id="rId1" o:title=""/>
        </v:shape>
      </w:pict>
    </w:r>
  </w:p>
  <w:p w14:paraId="09C8EF61" w14:textId="77777777" w:rsidR="003B1047" w:rsidRDefault="003B104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AD0AFD"/>
    <w:multiLevelType w:val="hybridMultilevel"/>
    <w:tmpl w:val="87F64E90"/>
    <w:lvl w:ilvl="0" w:tplc="C01A53AA">
      <w:start w:val="1"/>
      <w:numFmt w:val="bullet"/>
      <w:lvlText w:val=""/>
      <w:lvlJc w:val="left"/>
      <w:pPr>
        <w:ind w:left="720" w:hanging="360"/>
      </w:pPr>
      <w:rPr>
        <w:rFonts w:ascii="Wingdings" w:hAnsi="Wingdings" w:cs="Wingdings" w:hint="default"/>
        <w:color w:val="auto"/>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156537C"/>
    <w:multiLevelType w:val="hybridMultilevel"/>
    <w:tmpl w:val="12B4D344"/>
    <w:lvl w:ilvl="0" w:tplc="7F369750">
      <w:start w:val="1"/>
      <w:numFmt w:val="bullet"/>
      <w:lvlText w:val="•"/>
      <w:lvlJc w:val="left"/>
      <w:pPr>
        <w:tabs>
          <w:tab w:val="num" w:pos="720"/>
        </w:tabs>
        <w:ind w:left="720" w:hanging="360"/>
      </w:pPr>
      <w:rPr>
        <w:rFonts w:ascii="Times" w:hAnsi="Times" w:hint="default"/>
      </w:rPr>
    </w:lvl>
    <w:lvl w:ilvl="1" w:tplc="738C515A">
      <w:start w:val="1"/>
      <w:numFmt w:val="bullet"/>
      <w:lvlText w:val="•"/>
      <w:lvlJc w:val="left"/>
      <w:pPr>
        <w:tabs>
          <w:tab w:val="num" w:pos="1440"/>
        </w:tabs>
        <w:ind w:left="1440" w:hanging="360"/>
      </w:pPr>
      <w:rPr>
        <w:rFonts w:ascii="Times" w:hAnsi="Times" w:hint="default"/>
      </w:rPr>
    </w:lvl>
    <w:lvl w:ilvl="2" w:tplc="7E98F48E" w:tentative="1">
      <w:start w:val="1"/>
      <w:numFmt w:val="bullet"/>
      <w:lvlText w:val="•"/>
      <w:lvlJc w:val="left"/>
      <w:pPr>
        <w:tabs>
          <w:tab w:val="num" w:pos="2160"/>
        </w:tabs>
        <w:ind w:left="2160" w:hanging="360"/>
      </w:pPr>
      <w:rPr>
        <w:rFonts w:ascii="Times" w:hAnsi="Times" w:hint="default"/>
      </w:rPr>
    </w:lvl>
    <w:lvl w:ilvl="3" w:tplc="B3AE91FE" w:tentative="1">
      <w:start w:val="1"/>
      <w:numFmt w:val="bullet"/>
      <w:lvlText w:val="•"/>
      <w:lvlJc w:val="left"/>
      <w:pPr>
        <w:tabs>
          <w:tab w:val="num" w:pos="2880"/>
        </w:tabs>
        <w:ind w:left="2880" w:hanging="360"/>
      </w:pPr>
      <w:rPr>
        <w:rFonts w:ascii="Times" w:hAnsi="Times" w:hint="default"/>
      </w:rPr>
    </w:lvl>
    <w:lvl w:ilvl="4" w:tplc="3380FD10" w:tentative="1">
      <w:start w:val="1"/>
      <w:numFmt w:val="bullet"/>
      <w:lvlText w:val="•"/>
      <w:lvlJc w:val="left"/>
      <w:pPr>
        <w:tabs>
          <w:tab w:val="num" w:pos="3600"/>
        </w:tabs>
        <w:ind w:left="3600" w:hanging="360"/>
      </w:pPr>
      <w:rPr>
        <w:rFonts w:ascii="Times" w:hAnsi="Times" w:hint="default"/>
      </w:rPr>
    </w:lvl>
    <w:lvl w:ilvl="5" w:tplc="EE6C6C50" w:tentative="1">
      <w:start w:val="1"/>
      <w:numFmt w:val="bullet"/>
      <w:lvlText w:val="•"/>
      <w:lvlJc w:val="left"/>
      <w:pPr>
        <w:tabs>
          <w:tab w:val="num" w:pos="4320"/>
        </w:tabs>
        <w:ind w:left="4320" w:hanging="360"/>
      </w:pPr>
      <w:rPr>
        <w:rFonts w:ascii="Times" w:hAnsi="Times" w:hint="default"/>
      </w:rPr>
    </w:lvl>
    <w:lvl w:ilvl="6" w:tplc="A1C6B984" w:tentative="1">
      <w:start w:val="1"/>
      <w:numFmt w:val="bullet"/>
      <w:lvlText w:val="•"/>
      <w:lvlJc w:val="left"/>
      <w:pPr>
        <w:tabs>
          <w:tab w:val="num" w:pos="5040"/>
        </w:tabs>
        <w:ind w:left="5040" w:hanging="360"/>
      </w:pPr>
      <w:rPr>
        <w:rFonts w:ascii="Times" w:hAnsi="Times" w:hint="default"/>
      </w:rPr>
    </w:lvl>
    <w:lvl w:ilvl="7" w:tplc="85E083A4" w:tentative="1">
      <w:start w:val="1"/>
      <w:numFmt w:val="bullet"/>
      <w:lvlText w:val="•"/>
      <w:lvlJc w:val="left"/>
      <w:pPr>
        <w:tabs>
          <w:tab w:val="num" w:pos="5760"/>
        </w:tabs>
        <w:ind w:left="5760" w:hanging="360"/>
      </w:pPr>
      <w:rPr>
        <w:rFonts w:ascii="Times" w:hAnsi="Times" w:hint="default"/>
      </w:rPr>
    </w:lvl>
    <w:lvl w:ilvl="8" w:tplc="BAE0A4BC" w:tentative="1">
      <w:start w:val="1"/>
      <w:numFmt w:val="bullet"/>
      <w:lvlText w:val="•"/>
      <w:lvlJc w:val="left"/>
      <w:pPr>
        <w:tabs>
          <w:tab w:val="num" w:pos="6480"/>
        </w:tabs>
        <w:ind w:left="6480" w:hanging="360"/>
      </w:pPr>
      <w:rPr>
        <w:rFonts w:ascii="Times" w:hAnsi="Times" w:hint="default"/>
      </w:rPr>
    </w:lvl>
  </w:abstractNum>
  <w:abstractNum w:abstractNumId="2" w15:restartNumberingAfterBreak="0">
    <w:nsid w:val="3296704F"/>
    <w:multiLevelType w:val="hybridMultilevel"/>
    <w:tmpl w:val="C1CAE114"/>
    <w:lvl w:ilvl="0" w:tplc="5D145F52">
      <w:start w:val="1"/>
      <w:numFmt w:val="bullet"/>
      <w:lvlText w:val="•"/>
      <w:lvlJc w:val="left"/>
      <w:pPr>
        <w:tabs>
          <w:tab w:val="num" w:pos="720"/>
        </w:tabs>
        <w:ind w:left="720" w:hanging="360"/>
      </w:pPr>
      <w:rPr>
        <w:rFonts w:ascii="Times" w:hAnsi="Times" w:hint="default"/>
      </w:rPr>
    </w:lvl>
    <w:lvl w:ilvl="1" w:tplc="37A04422">
      <w:start w:val="1"/>
      <w:numFmt w:val="bullet"/>
      <w:lvlText w:val="•"/>
      <w:lvlJc w:val="left"/>
      <w:pPr>
        <w:tabs>
          <w:tab w:val="num" w:pos="1440"/>
        </w:tabs>
        <w:ind w:left="1440" w:hanging="360"/>
      </w:pPr>
      <w:rPr>
        <w:rFonts w:ascii="Times" w:hAnsi="Times" w:hint="default"/>
      </w:rPr>
    </w:lvl>
    <w:lvl w:ilvl="2" w:tplc="38DA92BE" w:tentative="1">
      <w:start w:val="1"/>
      <w:numFmt w:val="bullet"/>
      <w:lvlText w:val="•"/>
      <w:lvlJc w:val="left"/>
      <w:pPr>
        <w:tabs>
          <w:tab w:val="num" w:pos="2160"/>
        </w:tabs>
        <w:ind w:left="2160" w:hanging="360"/>
      </w:pPr>
      <w:rPr>
        <w:rFonts w:ascii="Times" w:hAnsi="Times" w:hint="default"/>
      </w:rPr>
    </w:lvl>
    <w:lvl w:ilvl="3" w:tplc="2240407C" w:tentative="1">
      <w:start w:val="1"/>
      <w:numFmt w:val="bullet"/>
      <w:lvlText w:val="•"/>
      <w:lvlJc w:val="left"/>
      <w:pPr>
        <w:tabs>
          <w:tab w:val="num" w:pos="2880"/>
        </w:tabs>
        <w:ind w:left="2880" w:hanging="360"/>
      </w:pPr>
      <w:rPr>
        <w:rFonts w:ascii="Times" w:hAnsi="Times" w:hint="default"/>
      </w:rPr>
    </w:lvl>
    <w:lvl w:ilvl="4" w:tplc="3F46C96A" w:tentative="1">
      <w:start w:val="1"/>
      <w:numFmt w:val="bullet"/>
      <w:lvlText w:val="•"/>
      <w:lvlJc w:val="left"/>
      <w:pPr>
        <w:tabs>
          <w:tab w:val="num" w:pos="3600"/>
        </w:tabs>
        <w:ind w:left="3600" w:hanging="360"/>
      </w:pPr>
      <w:rPr>
        <w:rFonts w:ascii="Times" w:hAnsi="Times" w:hint="default"/>
      </w:rPr>
    </w:lvl>
    <w:lvl w:ilvl="5" w:tplc="6A827E28" w:tentative="1">
      <w:start w:val="1"/>
      <w:numFmt w:val="bullet"/>
      <w:lvlText w:val="•"/>
      <w:lvlJc w:val="left"/>
      <w:pPr>
        <w:tabs>
          <w:tab w:val="num" w:pos="4320"/>
        </w:tabs>
        <w:ind w:left="4320" w:hanging="360"/>
      </w:pPr>
      <w:rPr>
        <w:rFonts w:ascii="Times" w:hAnsi="Times" w:hint="default"/>
      </w:rPr>
    </w:lvl>
    <w:lvl w:ilvl="6" w:tplc="4DB0AE98" w:tentative="1">
      <w:start w:val="1"/>
      <w:numFmt w:val="bullet"/>
      <w:lvlText w:val="•"/>
      <w:lvlJc w:val="left"/>
      <w:pPr>
        <w:tabs>
          <w:tab w:val="num" w:pos="5040"/>
        </w:tabs>
        <w:ind w:left="5040" w:hanging="360"/>
      </w:pPr>
      <w:rPr>
        <w:rFonts w:ascii="Times" w:hAnsi="Times" w:hint="default"/>
      </w:rPr>
    </w:lvl>
    <w:lvl w:ilvl="7" w:tplc="6AB06A4A" w:tentative="1">
      <w:start w:val="1"/>
      <w:numFmt w:val="bullet"/>
      <w:lvlText w:val="•"/>
      <w:lvlJc w:val="left"/>
      <w:pPr>
        <w:tabs>
          <w:tab w:val="num" w:pos="5760"/>
        </w:tabs>
        <w:ind w:left="5760" w:hanging="360"/>
      </w:pPr>
      <w:rPr>
        <w:rFonts w:ascii="Times" w:hAnsi="Times" w:hint="default"/>
      </w:rPr>
    </w:lvl>
    <w:lvl w:ilvl="8" w:tplc="2F8C89EA" w:tentative="1">
      <w:start w:val="1"/>
      <w:numFmt w:val="bullet"/>
      <w:lvlText w:val="•"/>
      <w:lvlJc w:val="left"/>
      <w:pPr>
        <w:tabs>
          <w:tab w:val="num" w:pos="6480"/>
        </w:tabs>
        <w:ind w:left="6480" w:hanging="360"/>
      </w:pPr>
      <w:rPr>
        <w:rFonts w:ascii="Times" w:hAnsi="Times" w:hint="default"/>
      </w:rPr>
    </w:lvl>
  </w:abstractNum>
  <w:abstractNum w:abstractNumId="3" w15:restartNumberingAfterBreak="0">
    <w:nsid w:val="5D11221E"/>
    <w:multiLevelType w:val="hybridMultilevel"/>
    <w:tmpl w:val="39864218"/>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BA61A16"/>
    <w:multiLevelType w:val="hybridMultilevel"/>
    <w:tmpl w:val="DEF27F2C"/>
    <w:lvl w:ilvl="0" w:tplc="1BD4E90E">
      <w:start w:val="1"/>
      <w:numFmt w:val="bullet"/>
      <w:lvlText w:val=""/>
      <w:lvlJc w:val="left"/>
      <w:pPr>
        <w:tabs>
          <w:tab w:val="num" w:pos="720"/>
        </w:tabs>
        <w:ind w:left="720" w:hanging="360"/>
      </w:pPr>
      <w:rPr>
        <w:rFonts w:ascii="Wingdings" w:hAnsi="Wingdings" w:hint="default"/>
      </w:rPr>
    </w:lvl>
    <w:lvl w:ilvl="1" w:tplc="66FC64C6" w:tentative="1">
      <w:start w:val="1"/>
      <w:numFmt w:val="bullet"/>
      <w:lvlText w:val=""/>
      <w:lvlJc w:val="left"/>
      <w:pPr>
        <w:tabs>
          <w:tab w:val="num" w:pos="1440"/>
        </w:tabs>
        <w:ind w:left="1440" w:hanging="360"/>
      </w:pPr>
      <w:rPr>
        <w:rFonts w:ascii="Wingdings" w:hAnsi="Wingdings" w:hint="default"/>
      </w:rPr>
    </w:lvl>
    <w:lvl w:ilvl="2" w:tplc="8236C3EE" w:tentative="1">
      <w:start w:val="1"/>
      <w:numFmt w:val="bullet"/>
      <w:lvlText w:val=""/>
      <w:lvlJc w:val="left"/>
      <w:pPr>
        <w:tabs>
          <w:tab w:val="num" w:pos="2160"/>
        </w:tabs>
        <w:ind w:left="2160" w:hanging="360"/>
      </w:pPr>
      <w:rPr>
        <w:rFonts w:ascii="Wingdings" w:hAnsi="Wingdings" w:hint="default"/>
      </w:rPr>
    </w:lvl>
    <w:lvl w:ilvl="3" w:tplc="2708AF92" w:tentative="1">
      <w:start w:val="1"/>
      <w:numFmt w:val="bullet"/>
      <w:lvlText w:val=""/>
      <w:lvlJc w:val="left"/>
      <w:pPr>
        <w:tabs>
          <w:tab w:val="num" w:pos="2880"/>
        </w:tabs>
        <w:ind w:left="2880" w:hanging="360"/>
      </w:pPr>
      <w:rPr>
        <w:rFonts w:ascii="Wingdings" w:hAnsi="Wingdings" w:hint="default"/>
      </w:rPr>
    </w:lvl>
    <w:lvl w:ilvl="4" w:tplc="26283D0E" w:tentative="1">
      <w:start w:val="1"/>
      <w:numFmt w:val="bullet"/>
      <w:lvlText w:val=""/>
      <w:lvlJc w:val="left"/>
      <w:pPr>
        <w:tabs>
          <w:tab w:val="num" w:pos="3600"/>
        </w:tabs>
        <w:ind w:left="3600" w:hanging="360"/>
      </w:pPr>
      <w:rPr>
        <w:rFonts w:ascii="Wingdings" w:hAnsi="Wingdings" w:hint="default"/>
      </w:rPr>
    </w:lvl>
    <w:lvl w:ilvl="5" w:tplc="AFB8C516" w:tentative="1">
      <w:start w:val="1"/>
      <w:numFmt w:val="bullet"/>
      <w:lvlText w:val=""/>
      <w:lvlJc w:val="left"/>
      <w:pPr>
        <w:tabs>
          <w:tab w:val="num" w:pos="4320"/>
        </w:tabs>
        <w:ind w:left="4320" w:hanging="360"/>
      </w:pPr>
      <w:rPr>
        <w:rFonts w:ascii="Wingdings" w:hAnsi="Wingdings" w:hint="default"/>
      </w:rPr>
    </w:lvl>
    <w:lvl w:ilvl="6" w:tplc="86004A5C" w:tentative="1">
      <w:start w:val="1"/>
      <w:numFmt w:val="bullet"/>
      <w:lvlText w:val=""/>
      <w:lvlJc w:val="left"/>
      <w:pPr>
        <w:tabs>
          <w:tab w:val="num" w:pos="5040"/>
        </w:tabs>
        <w:ind w:left="5040" w:hanging="360"/>
      </w:pPr>
      <w:rPr>
        <w:rFonts w:ascii="Wingdings" w:hAnsi="Wingdings" w:hint="default"/>
      </w:rPr>
    </w:lvl>
    <w:lvl w:ilvl="7" w:tplc="1AF0B3E4" w:tentative="1">
      <w:start w:val="1"/>
      <w:numFmt w:val="bullet"/>
      <w:lvlText w:val=""/>
      <w:lvlJc w:val="left"/>
      <w:pPr>
        <w:tabs>
          <w:tab w:val="num" w:pos="5760"/>
        </w:tabs>
        <w:ind w:left="5760" w:hanging="360"/>
      </w:pPr>
      <w:rPr>
        <w:rFonts w:ascii="Wingdings" w:hAnsi="Wingdings" w:hint="default"/>
      </w:rPr>
    </w:lvl>
    <w:lvl w:ilvl="8" w:tplc="AFA49A0C"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7EAF6204"/>
    <w:multiLevelType w:val="hybridMultilevel"/>
    <w:tmpl w:val="0B7047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17483425">
    <w:abstractNumId w:val="3"/>
  </w:num>
  <w:num w:numId="2" w16cid:durableId="1899508710">
    <w:abstractNumId w:val="1"/>
  </w:num>
  <w:num w:numId="3" w16cid:durableId="1708532394">
    <w:abstractNumId w:val="2"/>
  </w:num>
  <w:num w:numId="4" w16cid:durableId="1142886577">
    <w:abstractNumId w:val="4"/>
  </w:num>
  <w:num w:numId="5" w16cid:durableId="1396589010">
    <w:abstractNumId w:val="0"/>
  </w:num>
  <w:num w:numId="6" w16cid:durableId="15461139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B35C0"/>
    <w:rsid w:val="00036A2A"/>
    <w:rsid w:val="00071477"/>
    <w:rsid w:val="000771C6"/>
    <w:rsid w:val="000C4FA3"/>
    <w:rsid w:val="000E3E95"/>
    <w:rsid w:val="001849CF"/>
    <w:rsid w:val="00185724"/>
    <w:rsid w:val="001962DB"/>
    <w:rsid w:val="001A3630"/>
    <w:rsid w:val="001C7E0B"/>
    <w:rsid w:val="001D5099"/>
    <w:rsid w:val="001E557B"/>
    <w:rsid w:val="001E6743"/>
    <w:rsid w:val="001F0B26"/>
    <w:rsid w:val="001F122B"/>
    <w:rsid w:val="001F5256"/>
    <w:rsid w:val="00211BA2"/>
    <w:rsid w:val="00235924"/>
    <w:rsid w:val="00237D9A"/>
    <w:rsid w:val="00265E2D"/>
    <w:rsid w:val="0029382A"/>
    <w:rsid w:val="002A0CAB"/>
    <w:rsid w:val="002A345C"/>
    <w:rsid w:val="002B0B36"/>
    <w:rsid w:val="002C792D"/>
    <w:rsid w:val="002E268E"/>
    <w:rsid w:val="002E67FA"/>
    <w:rsid w:val="002F25AE"/>
    <w:rsid w:val="002F2C02"/>
    <w:rsid w:val="003320E0"/>
    <w:rsid w:val="003352A1"/>
    <w:rsid w:val="0034167B"/>
    <w:rsid w:val="00342A02"/>
    <w:rsid w:val="00366DFB"/>
    <w:rsid w:val="00376F89"/>
    <w:rsid w:val="003804AB"/>
    <w:rsid w:val="003A78DA"/>
    <w:rsid w:val="003B1047"/>
    <w:rsid w:val="00423699"/>
    <w:rsid w:val="004618FA"/>
    <w:rsid w:val="004B08C9"/>
    <w:rsid w:val="004D322F"/>
    <w:rsid w:val="0050054D"/>
    <w:rsid w:val="0050442C"/>
    <w:rsid w:val="0050790E"/>
    <w:rsid w:val="00512804"/>
    <w:rsid w:val="00513EE9"/>
    <w:rsid w:val="00542246"/>
    <w:rsid w:val="0058341E"/>
    <w:rsid w:val="005B43CB"/>
    <w:rsid w:val="005F430D"/>
    <w:rsid w:val="00622158"/>
    <w:rsid w:val="00632478"/>
    <w:rsid w:val="00642E6A"/>
    <w:rsid w:val="006478AC"/>
    <w:rsid w:val="00687C5C"/>
    <w:rsid w:val="006D1D29"/>
    <w:rsid w:val="006E2928"/>
    <w:rsid w:val="006E2E0A"/>
    <w:rsid w:val="006F04F5"/>
    <w:rsid w:val="006F2807"/>
    <w:rsid w:val="007106D3"/>
    <w:rsid w:val="00753F73"/>
    <w:rsid w:val="007556A3"/>
    <w:rsid w:val="00763BE4"/>
    <w:rsid w:val="0077453F"/>
    <w:rsid w:val="007E1FA5"/>
    <w:rsid w:val="00823FBE"/>
    <w:rsid w:val="008428B8"/>
    <w:rsid w:val="00843A63"/>
    <w:rsid w:val="0085508A"/>
    <w:rsid w:val="00896E4E"/>
    <w:rsid w:val="008D1D5A"/>
    <w:rsid w:val="008E1C4C"/>
    <w:rsid w:val="008F4568"/>
    <w:rsid w:val="00933652"/>
    <w:rsid w:val="00956328"/>
    <w:rsid w:val="00977B13"/>
    <w:rsid w:val="00985E9C"/>
    <w:rsid w:val="009C2471"/>
    <w:rsid w:val="009E34FF"/>
    <w:rsid w:val="00A10986"/>
    <w:rsid w:val="00A15F63"/>
    <w:rsid w:val="00A2080D"/>
    <w:rsid w:val="00A26FE6"/>
    <w:rsid w:val="00A30316"/>
    <w:rsid w:val="00A41295"/>
    <w:rsid w:val="00A9367B"/>
    <w:rsid w:val="00AC1E45"/>
    <w:rsid w:val="00AE2BBB"/>
    <w:rsid w:val="00AF0BDD"/>
    <w:rsid w:val="00B5099B"/>
    <w:rsid w:val="00B633C6"/>
    <w:rsid w:val="00B7091B"/>
    <w:rsid w:val="00B81115"/>
    <w:rsid w:val="00B96B97"/>
    <w:rsid w:val="00BA6D76"/>
    <w:rsid w:val="00BA7F1F"/>
    <w:rsid w:val="00BC1350"/>
    <w:rsid w:val="00BD419A"/>
    <w:rsid w:val="00BD6EBA"/>
    <w:rsid w:val="00BE3DB5"/>
    <w:rsid w:val="00BE720A"/>
    <w:rsid w:val="00BE7363"/>
    <w:rsid w:val="00BF23E7"/>
    <w:rsid w:val="00C062D8"/>
    <w:rsid w:val="00C14551"/>
    <w:rsid w:val="00C55ACB"/>
    <w:rsid w:val="00C808C3"/>
    <w:rsid w:val="00CA316D"/>
    <w:rsid w:val="00CB3D6E"/>
    <w:rsid w:val="00D17E17"/>
    <w:rsid w:val="00D71479"/>
    <w:rsid w:val="00D72FC3"/>
    <w:rsid w:val="00D95A7E"/>
    <w:rsid w:val="00DB35C0"/>
    <w:rsid w:val="00DB6B90"/>
    <w:rsid w:val="00DC1EAB"/>
    <w:rsid w:val="00DC69EA"/>
    <w:rsid w:val="00DE5BFF"/>
    <w:rsid w:val="00DF3ADB"/>
    <w:rsid w:val="00E20436"/>
    <w:rsid w:val="00E32DA9"/>
    <w:rsid w:val="00E76196"/>
    <w:rsid w:val="00EA02C2"/>
    <w:rsid w:val="00EB1E7B"/>
    <w:rsid w:val="00F0209F"/>
    <w:rsid w:val="00F43655"/>
    <w:rsid w:val="00F86923"/>
    <w:rsid w:val="00FA6B4E"/>
    <w:rsid w:val="00FC43D0"/>
    <w:rsid w:val="00FE2897"/>
    <w:rsid w:val="00FF5F5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C99D010"/>
  <w14:defaultImageDpi w14:val="300"/>
  <w15:docId w15:val="{EB0C64F8-5785-4144-8382-E9E8AD01DF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B35C0"/>
    <w:rPr>
      <w:rFonts w:ascii="Cambria" w:eastAsia="MS Mincho" w:hAnsi="Cambria"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B35C0"/>
    <w:pPr>
      <w:tabs>
        <w:tab w:val="center" w:pos="4320"/>
        <w:tab w:val="right" w:pos="8640"/>
      </w:tabs>
    </w:pPr>
  </w:style>
  <w:style w:type="character" w:customStyle="1" w:styleId="HeaderChar">
    <w:name w:val="Header Char"/>
    <w:basedOn w:val="DefaultParagraphFont"/>
    <w:link w:val="Header"/>
    <w:uiPriority w:val="99"/>
    <w:rsid w:val="00DB35C0"/>
    <w:rPr>
      <w:rFonts w:ascii="Cambria" w:eastAsia="MS Mincho" w:hAnsi="Cambria" w:cs="Times New Roman"/>
    </w:rPr>
  </w:style>
  <w:style w:type="paragraph" w:styleId="Footer">
    <w:name w:val="footer"/>
    <w:basedOn w:val="Normal"/>
    <w:link w:val="FooterChar"/>
    <w:uiPriority w:val="99"/>
    <w:unhideWhenUsed/>
    <w:rsid w:val="00DB35C0"/>
    <w:pPr>
      <w:tabs>
        <w:tab w:val="center" w:pos="4320"/>
        <w:tab w:val="right" w:pos="8640"/>
      </w:tabs>
    </w:pPr>
  </w:style>
  <w:style w:type="character" w:customStyle="1" w:styleId="FooterChar">
    <w:name w:val="Footer Char"/>
    <w:basedOn w:val="DefaultParagraphFont"/>
    <w:link w:val="Footer"/>
    <w:uiPriority w:val="99"/>
    <w:rsid w:val="00DB35C0"/>
    <w:rPr>
      <w:rFonts w:ascii="Cambria" w:eastAsia="MS Mincho" w:hAnsi="Cambria" w:cs="Times New Roman"/>
    </w:rPr>
  </w:style>
  <w:style w:type="paragraph" w:styleId="ListParagraph">
    <w:name w:val="List Paragraph"/>
    <w:basedOn w:val="Normal"/>
    <w:uiPriority w:val="34"/>
    <w:qFormat/>
    <w:rsid w:val="00DB35C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7570364">
      <w:bodyDiv w:val="1"/>
      <w:marLeft w:val="0"/>
      <w:marRight w:val="0"/>
      <w:marTop w:val="0"/>
      <w:marBottom w:val="0"/>
      <w:divBdr>
        <w:top w:val="none" w:sz="0" w:space="0" w:color="auto"/>
        <w:left w:val="none" w:sz="0" w:space="0" w:color="auto"/>
        <w:bottom w:val="none" w:sz="0" w:space="0" w:color="auto"/>
        <w:right w:val="none" w:sz="0" w:space="0" w:color="auto"/>
      </w:divBdr>
      <w:divsChild>
        <w:div w:id="743065178">
          <w:marLeft w:val="547"/>
          <w:marRight w:val="0"/>
          <w:marTop w:val="115"/>
          <w:marBottom w:val="0"/>
          <w:divBdr>
            <w:top w:val="none" w:sz="0" w:space="0" w:color="auto"/>
            <w:left w:val="none" w:sz="0" w:space="0" w:color="auto"/>
            <w:bottom w:val="none" w:sz="0" w:space="0" w:color="auto"/>
            <w:right w:val="none" w:sz="0" w:space="0" w:color="auto"/>
          </w:divBdr>
        </w:div>
      </w:divsChild>
    </w:div>
    <w:div w:id="1573084651">
      <w:bodyDiv w:val="1"/>
      <w:marLeft w:val="0"/>
      <w:marRight w:val="0"/>
      <w:marTop w:val="0"/>
      <w:marBottom w:val="0"/>
      <w:divBdr>
        <w:top w:val="none" w:sz="0" w:space="0" w:color="auto"/>
        <w:left w:val="none" w:sz="0" w:space="0" w:color="auto"/>
        <w:bottom w:val="none" w:sz="0" w:space="0" w:color="auto"/>
        <w:right w:val="none" w:sz="0" w:space="0" w:color="auto"/>
      </w:divBdr>
      <w:divsChild>
        <w:div w:id="1691107785">
          <w:marLeft w:val="1166"/>
          <w:marRight w:val="0"/>
          <w:marTop w:val="134"/>
          <w:marBottom w:val="0"/>
          <w:divBdr>
            <w:top w:val="none" w:sz="0" w:space="0" w:color="auto"/>
            <w:left w:val="none" w:sz="0" w:space="0" w:color="auto"/>
            <w:bottom w:val="none" w:sz="0" w:space="0" w:color="auto"/>
            <w:right w:val="none" w:sz="0" w:space="0" w:color="auto"/>
          </w:divBdr>
        </w:div>
      </w:divsChild>
    </w:div>
    <w:div w:id="1698236352">
      <w:bodyDiv w:val="1"/>
      <w:marLeft w:val="0"/>
      <w:marRight w:val="0"/>
      <w:marTop w:val="0"/>
      <w:marBottom w:val="0"/>
      <w:divBdr>
        <w:top w:val="none" w:sz="0" w:space="0" w:color="auto"/>
        <w:left w:val="none" w:sz="0" w:space="0" w:color="auto"/>
        <w:bottom w:val="none" w:sz="0" w:space="0" w:color="auto"/>
        <w:right w:val="none" w:sz="0" w:space="0" w:color="auto"/>
      </w:divBdr>
      <w:divsChild>
        <w:div w:id="287978024">
          <w:marLeft w:val="1166"/>
          <w:marRight w:val="0"/>
          <w:marTop w:val="134"/>
          <w:marBottom w:val="0"/>
          <w:divBdr>
            <w:top w:val="none" w:sz="0" w:space="0" w:color="auto"/>
            <w:left w:val="none" w:sz="0" w:space="0" w:color="auto"/>
            <w:bottom w:val="none" w:sz="0" w:space="0" w:color="auto"/>
            <w:right w:val="none" w:sz="0" w:space="0" w:color="auto"/>
          </w:divBdr>
        </w:div>
        <w:div w:id="1996951623">
          <w:marLeft w:val="1166"/>
          <w:marRight w:val="0"/>
          <w:marTop w:val="134"/>
          <w:marBottom w:val="0"/>
          <w:divBdr>
            <w:top w:val="none" w:sz="0" w:space="0" w:color="auto"/>
            <w:left w:val="none" w:sz="0" w:space="0" w:color="auto"/>
            <w:bottom w:val="none" w:sz="0" w:space="0" w:color="auto"/>
            <w:right w:val="none" w:sz="0" w:space="0" w:color="auto"/>
          </w:divBdr>
        </w:div>
        <w:div w:id="1658608582">
          <w:marLeft w:val="1166"/>
          <w:marRight w:val="0"/>
          <w:marTop w:val="134"/>
          <w:marBottom w:val="0"/>
          <w:divBdr>
            <w:top w:val="none" w:sz="0" w:space="0" w:color="auto"/>
            <w:left w:val="none" w:sz="0" w:space="0" w:color="auto"/>
            <w:bottom w:val="none" w:sz="0" w:space="0" w:color="auto"/>
            <w:right w:val="none" w:sz="0" w:space="0" w:color="auto"/>
          </w:divBdr>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5</Pages>
  <Words>1565</Words>
  <Characters>8925</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Manager/>
  <Company>Alexandru Ioan Cuza University of Iasi</Company>
  <LinksUpToDate>false</LinksUpToDate>
  <CharactersWithSpaces>10470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Silviu URSU</dc:creator>
  <cp:keywords/>
  <dc:description/>
  <cp:lastModifiedBy>Silviu Ursu</cp:lastModifiedBy>
  <cp:revision>7</cp:revision>
  <cp:lastPrinted>2017-05-02T14:48:00Z</cp:lastPrinted>
  <dcterms:created xsi:type="dcterms:W3CDTF">2020-09-13T18:33:00Z</dcterms:created>
  <dcterms:modified xsi:type="dcterms:W3CDTF">2023-09-24T18:06:00Z</dcterms:modified>
  <cp:category/>
</cp:coreProperties>
</file>